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F7D25" w14:textId="77777777" w:rsidR="000C0CE4" w:rsidRDefault="000C0CE4" w:rsidP="00CA45CF">
      <w:pPr>
        <w:jc w:val="both"/>
        <w:rPr>
          <w:rFonts w:ascii="Arial" w:eastAsia="Times New Roman" w:hAnsi="Arial" w:cs="Arial"/>
          <w:b/>
          <w:bCs/>
          <w:sz w:val="28"/>
          <w:szCs w:val="28"/>
        </w:rPr>
      </w:pPr>
    </w:p>
    <w:p w14:paraId="73A1D8AE" w14:textId="42023C73" w:rsidR="00A72420" w:rsidRPr="00A72420" w:rsidRDefault="00A72420" w:rsidP="00A72420">
      <w:pPr>
        <w:jc w:val="center"/>
        <w:rPr>
          <w:rFonts w:ascii="Times New Roman" w:eastAsia="Times New Roman" w:hAnsi="Times New Roman" w:cs="Times New Roman"/>
          <w:b/>
          <w:bCs/>
          <w:sz w:val="38"/>
          <w:szCs w:val="38"/>
        </w:rPr>
      </w:pPr>
      <w:r w:rsidRPr="00A72420">
        <w:rPr>
          <w:rFonts w:ascii="Times New Roman" w:eastAsia="Times New Roman" w:hAnsi="Times New Roman" w:cs="Times New Roman"/>
          <w:b/>
          <w:bCs/>
          <w:sz w:val="38"/>
          <w:szCs w:val="38"/>
        </w:rPr>
        <w:t xml:space="preserve">Segunda jornada de Gran Canaria </w:t>
      </w:r>
      <w:proofErr w:type="spellStart"/>
      <w:r w:rsidRPr="00A72420">
        <w:rPr>
          <w:rFonts w:ascii="Times New Roman" w:eastAsia="Times New Roman" w:hAnsi="Times New Roman" w:cs="Times New Roman"/>
          <w:b/>
          <w:bCs/>
          <w:sz w:val="38"/>
          <w:szCs w:val="38"/>
        </w:rPr>
        <w:t>Swim</w:t>
      </w:r>
      <w:proofErr w:type="spellEnd"/>
      <w:r w:rsidRPr="00A72420">
        <w:rPr>
          <w:rFonts w:ascii="Times New Roman" w:eastAsia="Times New Roman" w:hAnsi="Times New Roman" w:cs="Times New Roman"/>
          <w:b/>
          <w:bCs/>
          <w:sz w:val="38"/>
          <w:szCs w:val="38"/>
        </w:rPr>
        <w:t xml:space="preserve"> Week by Moda Cálida dedicada a los diseñadores consagrados</w:t>
      </w:r>
    </w:p>
    <w:p w14:paraId="41AA2519" w14:textId="77777777" w:rsidR="0060676B" w:rsidRDefault="0060676B" w:rsidP="00A72420">
      <w:pPr>
        <w:jc w:val="center"/>
        <w:rPr>
          <w:rFonts w:ascii="Times New Roman" w:eastAsia="Times New Roman" w:hAnsi="Times New Roman" w:cs="Times New Roman"/>
          <w:b/>
          <w:sz w:val="40"/>
          <w:szCs w:val="40"/>
        </w:rPr>
      </w:pPr>
    </w:p>
    <w:p w14:paraId="375E09B2" w14:textId="77777777" w:rsidR="00125DE8" w:rsidRPr="00447545" w:rsidRDefault="00125DE8" w:rsidP="00447545">
      <w:pPr>
        <w:rPr>
          <w:rFonts w:ascii="Arial" w:eastAsia="Times New Roman" w:hAnsi="Arial" w:cs="Arial"/>
          <w:b/>
        </w:rPr>
      </w:pPr>
    </w:p>
    <w:p w14:paraId="743E557F" w14:textId="16EBAA24" w:rsidR="00CB3718" w:rsidRDefault="00AE472E" w:rsidP="003A1C3F">
      <w:pPr>
        <w:pStyle w:val="Prrafodelista"/>
        <w:numPr>
          <w:ilvl w:val="0"/>
          <w:numId w:val="1"/>
        </w:numPr>
        <w:ind w:left="360"/>
        <w:rPr>
          <w:rFonts w:ascii="Arial" w:eastAsia="Times New Roman" w:hAnsi="Arial" w:cs="Arial"/>
          <w:b/>
        </w:rPr>
      </w:pPr>
      <w:r w:rsidRPr="00A72420">
        <w:rPr>
          <w:rFonts w:ascii="Arial" w:eastAsia="Times New Roman" w:hAnsi="Arial" w:cs="Arial"/>
          <w:b/>
        </w:rPr>
        <w:t xml:space="preserve">TCN vuelve a </w:t>
      </w:r>
      <w:r w:rsidR="00A72420" w:rsidRPr="00A72420">
        <w:rPr>
          <w:rFonts w:ascii="Arial" w:eastAsia="Times New Roman" w:hAnsi="Arial" w:cs="Arial"/>
          <w:b/>
        </w:rPr>
        <w:t xml:space="preserve">desfilar después de dos años </w:t>
      </w:r>
      <w:r w:rsidR="00A72420">
        <w:rPr>
          <w:rFonts w:ascii="Arial" w:eastAsia="Times New Roman" w:hAnsi="Arial" w:cs="Arial"/>
          <w:b/>
        </w:rPr>
        <w:t xml:space="preserve">y lo hace en </w:t>
      </w:r>
      <w:r w:rsidRPr="00A72420">
        <w:rPr>
          <w:rFonts w:ascii="Arial" w:eastAsia="Times New Roman" w:hAnsi="Arial" w:cs="Arial"/>
          <w:b/>
        </w:rPr>
        <w:t xml:space="preserve">Gran Canaria </w:t>
      </w:r>
      <w:proofErr w:type="spellStart"/>
      <w:r w:rsidRPr="00A72420">
        <w:rPr>
          <w:rFonts w:ascii="Arial" w:eastAsia="Times New Roman" w:hAnsi="Arial" w:cs="Arial"/>
          <w:b/>
        </w:rPr>
        <w:t>Swim</w:t>
      </w:r>
      <w:proofErr w:type="spellEnd"/>
      <w:r w:rsidRPr="00A72420">
        <w:rPr>
          <w:rFonts w:ascii="Arial" w:eastAsia="Times New Roman" w:hAnsi="Arial" w:cs="Arial"/>
          <w:b/>
        </w:rPr>
        <w:t xml:space="preserve"> Week by Moda Cálida</w:t>
      </w:r>
      <w:r w:rsidR="00A72420" w:rsidRPr="00A72420">
        <w:rPr>
          <w:rFonts w:ascii="Arial" w:eastAsia="Times New Roman" w:hAnsi="Arial" w:cs="Arial"/>
          <w:b/>
        </w:rPr>
        <w:t xml:space="preserve"> </w:t>
      </w:r>
    </w:p>
    <w:p w14:paraId="1B9C3258" w14:textId="77777777" w:rsidR="00A72420" w:rsidRPr="00A72420" w:rsidRDefault="00A72420" w:rsidP="00A72420">
      <w:pPr>
        <w:pStyle w:val="Prrafodelista"/>
        <w:ind w:left="360"/>
        <w:rPr>
          <w:rFonts w:ascii="Arial" w:eastAsia="Times New Roman" w:hAnsi="Arial" w:cs="Arial"/>
          <w:b/>
        </w:rPr>
      </w:pPr>
    </w:p>
    <w:p w14:paraId="1662DC9B" w14:textId="75616221" w:rsidR="00AE472E" w:rsidRPr="00AE472E" w:rsidRDefault="00AE472E" w:rsidP="00AE472E">
      <w:pPr>
        <w:pStyle w:val="Prrafodelista"/>
        <w:numPr>
          <w:ilvl w:val="0"/>
          <w:numId w:val="1"/>
        </w:numPr>
        <w:ind w:left="360"/>
        <w:rPr>
          <w:rFonts w:ascii="Arial" w:eastAsia="Times New Roman" w:hAnsi="Arial" w:cs="Arial"/>
          <w:b/>
        </w:rPr>
      </w:pPr>
      <w:r>
        <w:rPr>
          <w:rFonts w:ascii="Arial" w:eastAsia="Times New Roman" w:hAnsi="Arial" w:cs="Arial"/>
          <w:b/>
          <w:bCs/>
        </w:rPr>
        <w:t>Guillermina Baeza</w:t>
      </w:r>
      <w:r w:rsidR="00CB3718">
        <w:rPr>
          <w:rFonts w:ascii="Arial" w:eastAsia="Times New Roman" w:hAnsi="Arial" w:cs="Arial"/>
          <w:b/>
          <w:bCs/>
        </w:rPr>
        <w:t xml:space="preserve"> </w:t>
      </w:r>
      <w:r>
        <w:rPr>
          <w:rFonts w:ascii="Arial" w:eastAsia="Times New Roman" w:hAnsi="Arial" w:cs="Arial"/>
          <w:b/>
          <w:bCs/>
        </w:rPr>
        <w:t>presenta</w:t>
      </w:r>
      <w:r w:rsidR="00A72420">
        <w:rPr>
          <w:rFonts w:ascii="Arial" w:eastAsia="Times New Roman" w:hAnsi="Arial" w:cs="Arial"/>
          <w:b/>
          <w:bCs/>
        </w:rPr>
        <w:t xml:space="preserve"> </w:t>
      </w:r>
      <w:r>
        <w:rPr>
          <w:rFonts w:ascii="Arial" w:eastAsia="Times New Roman" w:hAnsi="Arial" w:cs="Arial"/>
          <w:b/>
          <w:bCs/>
        </w:rPr>
        <w:t>sus propuestas SS21 sobre la p</w:t>
      </w:r>
      <w:r w:rsidR="00105019">
        <w:rPr>
          <w:rFonts w:ascii="Arial" w:eastAsia="Times New Roman" w:hAnsi="Arial" w:cs="Arial"/>
          <w:b/>
          <w:bCs/>
        </w:rPr>
        <w:t>a</w:t>
      </w:r>
      <w:r>
        <w:rPr>
          <w:rFonts w:ascii="Arial" w:eastAsia="Times New Roman" w:hAnsi="Arial" w:cs="Arial"/>
          <w:b/>
          <w:bCs/>
        </w:rPr>
        <w:t>sarela canaria</w:t>
      </w:r>
    </w:p>
    <w:p w14:paraId="69B5D656" w14:textId="77777777" w:rsidR="00AE472E" w:rsidRPr="00AE472E" w:rsidRDefault="00AE472E" w:rsidP="00AE472E">
      <w:pPr>
        <w:pStyle w:val="Prrafodelista"/>
        <w:rPr>
          <w:rFonts w:ascii="Arial" w:eastAsia="Times New Roman" w:hAnsi="Arial" w:cs="Arial"/>
          <w:b/>
        </w:rPr>
      </w:pPr>
    </w:p>
    <w:p w14:paraId="7FEC8BA3" w14:textId="77777777" w:rsidR="00AE472E" w:rsidRPr="00AE472E" w:rsidRDefault="00AE472E" w:rsidP="00AE472E">
      <w:pPr>
        <w:pStyle w:val="Prrafodelista"/>
        <w:numPr>
          <w:ilvl w:val="0"/>
          <w:numId w:val="1"/>
        </w:numPr>
        <w:ind w:left="360"/>
        <w:rPr>
          <w:rFonts w:ascii="Arial" w:eastAsia="Times New Roman" w:hAnsi="Arial" w:cs="Arial"/>
          <w:b/>
        </w:rPr>
      </w:pPr>
      <w:r>
        <w:rPr>
          <w:rFonts w:ascii="Arial" w:eastAsia="Times New Roman" w:hAnsi="Arial" w:cs="Arial"/>
          <w:b/>
        </w:rPr>
        <w:t xml:space="preserve">La </w:t>
      </w:r>
      <w:r w:rsidR="00105019">
        <w:rPr>
          <w:rFonts w:ascii="Arial" w:eastAsia="Times New Roman" w:hAnsi="Arial" w:cs="Arial"/>
          <w:b/>
        </w:rPr>
        <w:t xml:space="preserve">diseñadora </w:t>
      </w:r>
      <w:r>
        <w:rPr>
          <w:rFonts w:ascii="Arial" w:eastAsia="Times New Roman" w:hAnsi="Arial" w:cs="Arial"/>
          <w:b/>
        </w:rPr>
        <w:t xml:space="preserve">canaria Aurelia Gil </w:t>
      </w:r>
      <w:r w:rsidR="00105019">
        <w:rPr>
          <w:rFonts w:ascii="Arial" w:eastAsia="Times New Roman" w:hAnsi="Arial" w:cs="Arial"/>
          <w:b/>
        </w:rPr>
        <w:t>desvela su colección</w:t>
      </w:r>
      <w:r>
        <w:rPr>
          <w:rFonts w:ascii="Arial" w:eastAsia="Times New Roman" w:hAnsi="Arial" w:cs="Arial"/>
          <w:b/>
        </w:rPr>
        <w:t xml:space="preserve"> en un desfile individual</w:t>
      </w:r>
    </w:p>
    <w:p w14:paraId="30B5E9B9" w14:textId="77777777" w:rsidR="00AE472E" w:rsidRPr="00AE472E" w:rsidRDefault="00AE472E" w:rsidP="00AE472E">
      <w:pPr>
        <w:pStyle w:val="Prrafodelista"/>
        <w:ind w:left="360"/>
        <w:rPr>
          <w:rFonts w:ascii="Arial" w:eastAsia="Times New Roman" w:hAnsi="Arial" w:cs="Arial"/>
          <w:b/>
        </w:rPr>
      </w:pPr>
    </w:p>
    <w:p w14:paraId="4DD41B46" w14:textId="77777777" w:rsidR="00702820" w:rsidRPr="00AE472E" w:rsidRDefault="00AE472E" w:rsidP="00572516">
      <w:pPr>
        <w:pStyle w:val="Prrafodelista"/>
        <w:numPr>
          <w:ilvl w:val="0"/>
          <w:numId w:val="1"/>
        </w:numPr>
        <w:ind w:left="360"/>
        <w:rPr>
          <w:rFonts w:ascii="Arial" w:eastAsia="Times New Roman" w:hAnsi="Arial" w:cs="Arial"/>
          <w:b/>
        </w:rPr>
      </w:pPr>
      <w:r>
        <w:rPr>
          <w:rFonts w:ascii="Arial" w:eastAsia="Times New Roman" w:hAnsi="Arial" w:cs="Arial"/>
          <w:b/>
          <w:bCs/>
          <w:lang w:val="es-ES_tradnl"/>
        </w:rPr>
        <w:t xml:space="preserve">Chela Clo, </w:t>
      </w:r>
      <w:proofErr w:type="spellStart"/>
      <w:r>
        <w:rPr>
          <w:rFonts w:ascii="Arial" w:eastAsia="Times New Roman" w:hAnsi="Arial" w:cs="Arial"/>
          <w:b/>
          <w:bCs/>
          <w:lang w:val="es-ES_tradnl"/>
        </w:rPr>
        <w:t>Diazar</w:t>
      </w:r>
      <w:proofErr w:type="spellEnd"/>
      <w:r>
        <w:rPr>
          <w:rFonts w:ascii="Arial" w:eastAsia="Times New Roman" w:hAnsi="Arial" w:cs="Arial"/>
          <w:b/>
          <w:bCs/>
          <w:lang w:val="es-ES_tradnl"/>
        </w:rPr>
        <w:t xml:space="preserve">, </w:t>
      </w:r>
      <w:proofErr w:type="spellStart"/>
      <w:r>
        <w:rPr>
          <w:rFonts w:ascii="Arial" w:eastAsia="Times New Roman" w:hAnsi="Arial" w:cs="Arial"/>
          <w:b/>
          <w:bCs/>
          <w:lang w:val="es-ES_tradnl"/>
        </w:rPr>
        <w:t>Bannana</w:t>
      </w:r>
      <w:proofErr w:type="spellEnd"/>
      <w:r>
        <w:rPr>
          <w:rFonts w:ascii="Arial" w:eastAsia="Times New Roman" w:hAnsi="Arial" w:cs="Arial"/>
          <w:b/>
          <w:bCs/>
          <w:lang w:val="es-ES_tradnl"/>
        </w:rPr>
        <w:t xml:space="preserve"> Moon, Livia, Carlos San Juan y </w:t>
      </w:r>
      <w:proofErr w:type="spellStart"/>
      <w:r>
        <w:rPr>
          <w:rFonts w:ascii="Arial" w:eastAsia="Times New Roman" w:hAnsi="Arial" w:cs="Arial"/>
          <w:b/>
          <w:bCs/>
          <w:lang w:val="es-ES_tradnl"/>
        </w:rPr>
        <w:t>Gottex</w:t>
      </w:r>
      <w:proofErr w:type="spellEnd"/>
      <w:r>
        <w:rPr>
          <w:rFonts w:ascii="Arial" w:eastAsia="Times New Roman" w:hAnsi="Arial" w:cs="Arial"/>
          <w:b/>
          <w:bCs/>
          <w:lang w:val="es-ES_tradnl"/>
        </w:rPr>
        <w:t xml:space="preserve"> han presentado hoy sus apuestas para el próximo verano</w:t>
      </w:r>
    </w:p>
    <w:p w14:paraId="5D2727B1" w14:textId="77777777" w:rsidR="00AE472E" w:rsidRPr="00AE472E" w:rsidRDefault="00AE472E" w:rsidP="00AE472E">
      <w:pPr>
        <w:rPr>
          <w:rFonts w:ascii="Arial" w:eastAsia="Times New Roman" w:hAnsi="Arial" w:cs="Arial"/>
          <w:b/>
        </w:rPr>
      </w:pPr>
    </w:p>
    <w:p w14:paraId="422A9448" w14:textId="15BBB358" w:rsidR="00AE472E" w:rsidRDefault="00A72420" w:rsidP="00CA45CF">
      <w:pPr>
        <w:pStyle w:val="Prrafodelista"/>
        <w:numPr>
          <w:ilvl w:val="0"/>
          <w:numId w:val="1"/>
        </w:numPr>
        <w:ind w:left="360"/>
        <w:rPr>
          <w:rFonts w:ascii="Arial" w:eastAsia="Times New Roman" w:hAnsi="Arial" w:cs="Arial"/>
          <w:b/>
        </w:rPr>
      </w:pPr>
      <w:r>
        <w:rPr>
          <w:rFonts w:ascii="Arial" w:eastAsia="Times New Roman" w:hAnsi="Arial" w:cs="Arial"/>
          <w:b/>
        </w:rPr>
        <w:t>Han visto los desfiles desde el</w:t>
      </w:r>
      <w:r w:rsidR="0060676B">
        <w:rPr>
          <w:rFonts w:ascii="Arial" w:eastAsia="Times New Roman" w:hAnsi="Arial" w:cs="Arial"/>
          <w:b/>
        </w:rPr>
        <w:t xml:space="preserve"> </w:t>
      </w:r>
      <w:proofErr w:type="spellStart"/>
      <w:r w:rsidR="00AE472E">
        <w:rPr>
          <w:rFonts w:ascii="Arial" w:eastAsia="Times New Roman" w:hAnsi="Arial" w:cs="Arial"/>
          <w:b/>
        </w:rPr>
        <w:t>front-row</w:t>
      </w:r>
      <w:proofErr w:type="spellEnd"/>
      <w:r w:rsidR="00AE472E">
        <w:rPr>
          <w:rFonts w:ascii="Arial" w:eastAsia="Times New Roman" w:hAnsi="Arial" w:cs="Arial"/>
          <w:b/>
        </w:rPr>
        <w:t xml:space="preserve"> caras conocidas como la cantante Mala Rodríguez, la actriz Marta Torné, o la modelo canaria Aída Artiles</w:t>
      </w:r>
    </w:p>
    <w:p w14:paraId="768765F8" w14:textId="77777777" w:rsidR="00AE472E" w:rsidRPr="00AE472E" w:rsidRDefault="00AE472E" w:rsidP="00AE472E">
      <w:pPr>
        <w:pStyle w:val="Prrafodelista"/>
        <w:rPr>
          <w:rFonts w:ascii="Arial" w:eastAsia="Times New Roman" w:hAnsi="Arial" w:cs="Arial"/>
          <w:b/>
        </w:rPr>
      </w:pPr>
    </w:p>
    <w:p w14:paraId="435FD6CD" w14:textId="77777777" w:rsidR="00AE472E" w:rsidRDefault="00AE472E" w:rsidP="00AE472E">
      <w:pPr>
        <w:pStyle w:val="Prrafodelista"/>
        <w:numPr>
          <w:ilvl w:val="0"/>
          <w:numId w:val="1"/>
        </w:numPr>
        <w:ind w:left="360"/>
        <w:rPr>
          <w:rFonts w:ascii="Arial" w:eastAsia="Times New Roman" w:hAnsi="Arial" w:cs="Arial"/>
          <w:b/>
        </w:rPr>
      </w:pPr>
      <w:proofErr w:type="spellStart"/>
      <w:r>
        <w:rPr>
          <w:rFonts w:ascii="Arial" w:eastAsia="Times New Roman" w:hAnsi="Arial" w:cs="Arial"/>
          <w:b/>
        </w:rPr>
        <w:t>Influencers</w:t>
      </w:r>
      <w:proofErr w:type="spellEnd"/>
      <w:r>
        <w:rPr>
          <w:rFonts w:ascii="Arial" w:eastAsia="Times New Roman" w:hAnsi="Arial" w:cs="Arial"/>
          <w:b/>
        </w:rPr>
        <w:t xml:space="preserve"> como Nina Urgell, Miguel Carrizo y </w:t>
      </w:r>
      <w:r w:rsidR="00CB3718">
        <w:rPr>
          <w:rFonts w:ascii="Arial" w:eastAsia="Times New Roman" w:hAnsi="Arial" w:cs="Arial"/>
          <w:b/>
        </w:rPr>
        <w:t xml:space="preserve">Mirian Pérez - </w:t>
      </w:r>
      <w:proofErr w:type="spellStart"/>
      <w:r w:rsidRPr="00CB3718">
        <w:rPr>
          <w:rFonts w:ascii="Arial" w:eastAsia="Times New Roman" w:hAnsi="Arial" w:cs="Arial"/>
          <w:b/>
          <w:i/>
        </w:rPr>
        <w:t>Honey</w:t>
      </w:r>
      <w:proofErr w:type="spellEnd"/>
      <w:r w:rsidRPr="00CB3718">
        <w:rPr>
          <w:rFonts w:ascii="Arial" w:eastAsia="Times New Roman" w:hAnsi="Arial" w:cs="Arial"/>
          <w:b/>
          <w:i/>
        </w:rPr>
        <w:t xml:space="preserve"> </w:t>
      </w:r>
      <w:proofErr w:type="spellStart"/>
      <w:r w:rsidRPr="00CB3718">
        <w:rPr>
          <w:rFonts w:ascii="Arial" w:eastAsia="Times New Roman" w:hAnsi="Arial" w:cs="Arial"/>
          <w:b/>
          <w:i/>
        </w:rPr>
        <w:t>Dressing</w:t>
      </w:r>
      <w:proofErr w:type="spellEnd"/>
      <w:r>
        <w:rPr>
          <w:rFonts w:ascii="Arial" w:eastAsia="Times New Roman" w:hAnsi="Arial" w:cs="Arial"/>
          <w:b/>
        </w:rPr>
        <w:t xml:space="preserve"> compartieron sus momentos favoritos con sus seguidores</w:t>
      </w:r>
    </w:p>
    <w:p w14:paraId="4EC04C1D" w14:textId="77777777" w:rsidR="0060676B" w:rsidRPr="0060676B" w:rsidRDefault="0060676B" w:rsidP="0060676B">
      <w:pPr>
        <w:pStyle w:val="Prrafodelista"/>
        <w:rPr>
          <w:rFonts w:ascii="Arial" w:eastAsia="Times New Roman" w:hAnsi="Arial" w:cs="Arial"/>
          <w:b/>
        </w:rPr>
      </w:pPr>
    </w:p>
    <w:p w14:paraId="4234E5FA" w14:textId="77777777" w:rsidR="0060676B" w:rsidRPr="0060676B" w:rsidRDefault="0060676B" w:rsidP="0060676B">
      <w:pPr>
        <w:pStyle w:val="Prrafodelista"/>
        <w:numPr>
          <w:ilvl w:val="0"/>
          <w:numId w:val="1"/>
        </w:numPr>
        <w:ind w:left="360"/>
        <w:rPr>
          <w:rFonts w:ascii="Arial" w:eastAsia="Times New Roman" w:hAnsi="Arial" w:cs="Arial"/>
          <w:b/>
        </w:rPr>
      </w:pPr>
      <w:r>
        <w:rPr>
          <w:rFonts w:ascii="Arial" w:eastAsia="Times New Roman" w:hAnsi="Arial" w:cs="Arial"/>
          <w:b/>
        </w:rPr>
        <w:t xml:space="preserve">El Cabildo de Gran Canaria e IFEMA repiten su alianza como </w:t>
      </w:r>
      <w:proofErr w:type="spellStart"/>
      <w:proofErr w:type="gramStart"/>
      <w:r>
        <w:rPr>
          <w:rFonts w:ascii="Arial" w:eastAsia="Times New Roman" w:hAnsi="Arial" w:cs="Arial"/>
          <w:b/>
        </w:rPr>
        <w:t>co-organizadores</w:t>
      </w:r>
      <w:proofErr w:type="spellEnd"/>
      <w:proofErr w:type="gramEnd"/>
      <w:r>
        <w:rPr>
          <w:rFonts w:ascii="Arial" w:eastAsia="Times New Roman" w:hAnsi="Arial" w:cs="Arial"/>
          <w:b/>
        </w:rPr>
        <w:t xml:space="preserve"> de Gran Canaria </w:t>
      </w:r>
      <w:proofErr w:type="spellStart"/>
      <w:r>
        <w:rPr>
          <w:rFonts w:ascii="Arial" w:eastAsia="Times New Roman" w:hAnsi="Arial" w:cs="Arial"/>
          <w:b/>
        </w:rPr>
        <w:t>Swim</w:t>
      </w:r>
      <w:proofErr w:type="spellEnd"/>
      <w:r>
        <w:rPr>
          <w:rFonts w:ascii="Arial" w:eastAsia="Times New Roman" w:hAnsi="Arial" w:cs="Arial"/>
          <w:b/>
        </w:rPr>
        <w:t xml:space="preserve"> Week by Moda Cálida</w:t>
      </w:r>
    </w:p>
    <w:p w14:paraId="026781D0" w14:textId="77777777" w:rsidR="0060676B" w:rsidRDefault="0060676B" w:rsidP="00CA45CF"/>
    <w:p w14:paraId="57EBC1CE" w14:textId="77777777" w:rsidR="0060676B" w:rsidRPr="004F1AEE" w:rsidRDefault="0060676B" w:rsidP="00CA45CF"/>
    <w:p w14:paraId="0A76F35A" w14:textId="77777777" w:rsidR="00CB3718" w:rsidRDefault="00105019" w:rsidP="00CA45CF">
      <w:pPr>
        <w:jc w:val="both"/>
        <w:rPr>
          <w:rFonts w:eastAsia="Times New Roman" w:cs="Arial"/>
          <w:bCs/>
        </w:rPr>
      </w:pPr>
      <w:r>
        <w:rPr>
          <w:rFonts w:eastAsia="Times New Roman" w:cs="Arial"/>
          <w:b/>
        </w:rPr>
        <w:t>Maspalomas</w:t>
      </w:r>
      <w:r w:rsidR="001123FB" w:rsidRPr="004F1AEE">
        <w:rPr>
          <w:rFonts w:eastAsia="Times New Roman" w:cs="Arial"/>
          <w:b/>
        </w:rPr>
        <w:t xml:space="preserve">, </w:t>
      </w:r>
      <w:r w:rsidR="00447545">
        <w:rPr>
          <w:rFonts w:eastAsia="Times New Roman" w:cs="Arial"/>
          <w:b/>
        </w:rPr>
        <w:t>2</w:t>
      </w:r>
      <w:r w:rsidR="00AE472E">
        <w:rPr>
          <w:rFonts w:eastAsia="Times New Roman" w:cs="Arial"/>
          <w:b/>
        </w:rPr>
        <w:t xml:space="preserve">3 </w:t>
      </w:r>
      <w:r w:rsidR="001123FB" w:rsidRPr="004F1AEE">
        <w:rPr>
          <w:rFonts w:eastAsia="Times New Roman" w:cs="Arial"/>
          <w:b/>
        </w:rPr>
        <w:t xml:space="preserve">de octubre de 2020.- </w:t>
      </w:r>
      <w:r w:rsidR="00447545">
        <w:rPr>
          <w:rFonts w:eastAsia="Times New Roman" w:cs="Arial"/>
          <w:bCs/>
        </w:rPr>
        <w:t xml:space="preserve">Gran Canaria </w:t>
      </w:r>
      <w:proofErr w:type="spellStart"/>
      <w:r w:rsidR="00447545">
        <w:rPr>
          <w:rFonts w:eastAsia="Times New Roman" w:cs="Arial"/>
          <w:bCs/>
        </w:rPr>
        <w:t>Swim</w:t>
      </w:r>
      <w:proofErr w:type="spellEnd"/>
      <w:r w:rsidR="00447545">
        <w:rPr>
          <w:rFonts w:eastAsia="Times New Roman" w:cs="Arial"/>
          <w:bCs/>
        </w:rPr>
        <w:t xml:space="preserve"> Week by Moda Cálida </w:t>
      </w:r>
      <w:r w:rsidR="00AE472E">
        <w:rPr>
          <w:rFonts w:eastAsia="Times New Roman" w:cs="Arial"/>
          <w:bCs/>
        </w:rPr>
        <w:t xml:space="preserve">da la bienvenida a su segunda jornada en </w:t>
      </w:r>
      <w:proofErr w:type="spellStart"/>
      <w:r w:rsidR="00AE472E">
        <w:rPr>
          <w:rFonts w:eastAsia="Times New Roman" w:cs="Arial"/>
          <w:bCs/>
        </w:rPr>
        <w:t>ExpoMeloneras</w:t>
      </w:r>
      <w:proofErr w:type="spellEnd"/>
      <w:r w:rsidR="00CB3718">
        <w:rPr>
          <w:rFonts w:eastAsia="Times New Roman" w:cs="Arial"/>
          <w:bCs/>
        </w:rPr>
        <w:t xml:space="preserve"> (Maspalomas), bajo la coorganización del Cabildo de Gran Canaria e IFEMA</w:t>
      </w:r>
      <w:r w:rsidR="00AE472E">
        <w:rPr>
          <w:rFonts w:eastAsia="Times New Roman" w:cs="Arial"/>
          <w:bCs/>
        </w:rPr>
        <w:t xml:space="preserve">. </w:t>
      </w:r>
      <w:r w:rsidR="00CB3718">
        <w:rPr>
          <w:rFonts w:eastAsia="Times New Roman" w:cs="Arial"/>
          <w:bCs/>
        </w:rPr>
        <w:t>Hoy ha llegado</w:t>
      </w:r>
      <w:r w:rsidR="00AE472E">
        <w:rPr>
          <w:rFonts w:eastAsia="Times New Roman" w:cs="Arial"/>
          <w:bCs/>
        </w:rPr>
        <w:t xml:space="preserve"> el turno de los desfiles de</w:t>
      </w:r>
      <w:r w:rsidR="00CB3718">
        <w:rPr>
          <w:rFonts w:eastAsia="Times New Roman" w:cs="Arial"/>
          <w:bCs/>
        </w:rPr>
        <w:t xml:space="preserve"> los</w:t>
      </w:r>
      <w:r w:rsidR="00AE472E">
        <w:rPr>
          <w:rFonts w:eastAsia="Times New Roman" w:cs="Arial"/>
          <w:bCs/>
        </w:rPr>
        <w:t xml:space="preserve"> diseñadores consagrados, </w:t>
      </w:r>
      <w:r w:rsidR="00CB3718">
        <w:rPr>
          <w:rFonts w:eastAsia="Times New Roman" w:cs="Arial"/>
          <w:bCs/>
        </w:rPr>
        <w:t xml:space="preserve">a los </w:t>
      </w:r>
      <w:r w:rsidR="0060676B">
        <w:rPr>
          <w:rFonts w:eastAsia="Times New Roman" w:cs="Arial"/>
          <w:bCs/>
        </w:rPr>
        <w:t xml:space="preserve">que </w:t>
      </w:r>
      <w:r w:rsidR="00CB3718">
        <w:rPr>
          <w:rFonts w:eastAsia="Times New Roman" w:cs="Arial"/>
          <w:bCs/>
        </w:rPr>
        <w:t xml:space="preserve">ha acompañado </w:t>
      </w:r>
      <w:r w:rsidR="0060676B">
        <w:rPr>
          <w:rFonts w:eastAsia="Times New Roman" w:cs="Arial"/>
          <w:bCs/>
        </w:rPr>
        <w:t xml:space="preserve">Guillermina Baeza, </w:t>
      </w:r>
      <w:r w:rsidR="00CB3718">
        <w:rPr>
          <w:rFonts w:eastAsia="Times New Roman" w:cs="Arial"/>
          <w:bCs/>
        </w:rPr>
        <w:t>una</w:t>
      </w:r>
      <w:r w:rsidR="00AE472E">
        <w:rPr>
          <w:rFonts w:eastAsia="Times New Roman" w:cs="Arial"/>
          <w:bCs/>
        </w:rPr>
        <w:t xml:space="preserve"> invitada </w:t>
      </w:r>
      <w:r w:rsidR="00CB3718">
        <w:rPr>
          <w:rFonts w:eastAsia="Times New Roman" w:cs="Arial"/>
          <w:bCs/>
        </w:rPr>
        <w:t>de excepción</w:t>
      </w:r>
      <w:r w:rsidR="0060676B">
        <w:rPr>
          <w:rFonts w:eastAsia="Times New Roman" w:cs="Arial"/>
          <w:bCs/>
        </w:rPr>
        <w:t>.</w:t>
      </w:r>
    </w:p>
    <w:p w14:paraId="10628350" w14:textId="77777777" w:rsidR="0060676B" w:rsidRDefault="0060676B" w:rsidP="00CA45CF">
      <w:pPr>
        <w:jc w:val="both"/>
        <w:rPr>
          <w:rFonts w:eastAsia="Times New Roman" w:cs="Arial"/>
          <w:bCs/>
        </w:rPr>
      </w:pPr>
    </w:p>
    <w:p w14:paraId="2E544FB5" w14:textId="77777777" w:rsidR="00CB3718" w:rsidRDefault="00CB3718" w:rsidP="00CB3718">
      <w:pPr>
        <w:jc w:val="both"/>
        <w:rPr>
          <w:rFonts w:eastAsia="Times New Roman" w:cs="Arial"/>
          <w:bCs/>
        </w:rPr>
      </w:pPr>
      <w:r w:rsidRPr="00105019">
        <w:rPr>
          <w:rFonts w:eastAsia="Times New Roman" w:cs="Arial"/>
          <w:b/>
          <w:bCs/>
        </w:rPr>
        <w:t>TCN</w:t>
      </w:r>
      <w:r>
        <w:rPr>
          <w:rFonts w:eastAsia="Times New Roman" w:cs="Arial"/>
          <w:bCs/>
        </w:rPr>
        <w:t xml:space="preserve"> ha sido la firma encargada de abrir la pasarela. La jornada ha continuado con los desfiles dobles de </w:t>
      </w:r>
      <w:r w:rsidRPr="00105019">
        <w:rPr>
          <w:rFonts w:eastAsia="Times New Roman" w:cs="Arial"/>
          <w:b/>
          <w:bCs/>
        </w:rPr>
        <w:t>Chela Clo</w:t>
      </w:r>
      <w:r>
        <w:rPr>
          <w:rFonts w:eastAsia="Times New Roman" w:cs="Arial"/>
          <w:bCs/>
        </w:rPr>
        <w:t xml:space="preserve"> y </w:t>
      </w:r>
      <w:proofErr w:type="spellStart"/>
      <w:r w:rsidRPr="00105019">
        <w:rPr>
          <w:rFonts w:eastAsia="Times New Roman" w:cs="Arial"/>
          <w:b/>
          <w:bCs/>
        </w:rPr>
        <w:t>Diazar</w:t>
      </w:r>
      <w:proofErr w:type="spellEnd"/>
      <w:r>
        <w:rPr>
          <w:rFonts w:eastAsia="Times New Roman" w:cs="Arial"/>
          <w:bCs/>
        </w:rPr>
        <w:t xml:space="preserve">, en primer lugar; y </w:t>
      </w:r>
      <w:proofErr w:type="spellStart"/>
      <w:r w:rsidRPr="00105019">
        <w:rPr>
          <w:rFonts w:eastAsia="Times New Roman" w:cs="Arial"/>
          <w:b/>
          <w:bCs/>
        </w:rPr>
        <w:t>Bannana</w:t>
      </w:r>
      <w:proofErr w:type="spellEnd"/>
      <w:r w:rsidRPr="00105019">
        <w:rPr>
          <w:rFonts w:eastAsia="Times New Roman" w:cs="Arial"/>
          <w:b/>
          <w:bCs/>
        </w:rPr>
        <w:t xml:space="preserve"> Moon</w:t>
      </w:r>
      <w:r>
        <w:rPr>
          <w:rFonts w:eastAsia="Times New Roman" w:cs="Arial"/>
          <w:bCs/>
        </w:rPr>
        <w:t xml:space="preserve"> y </w:t>
      </w:r>
      <w:r w:rsidRPr="00105019">
        <w:rPr>
          <w:rFonts w:eastAsia="Times New Roman" w:cs="Arial"/>
          <w:b/>
          <w:bCs/>
        </w:rPr>
        <w:t>Livia</w:t>
      </w:r>
      <w:r>
        <w:rPr>
          <w:rFonts w:eastAsia="Times New Roman" w:cs="Arial"/>
          <w:bCs/>
        </w:rPr>
        <w:t xml:space="preserve">, después. La tarde ha seguido con el desfile de </w:t>
      </w:r>
      <w:r w:rsidRPr="00105019">
        <w:rPr>
          <w:rFonts w:eastAsia="Times New Roman" w:cs="Arial"/>
          <w:b/>
          <w:bCs/>
        </w:rPr>
        <w:t>Guillermina Baeza</w:t>
      </w:r>
      <w:r>
        <w:rPr>
          <w:rFonts w:eastAsia="Times New Roman" w:cs="Arial"/>
          <w:bCs/>
        </w:rPr>
        <w:t xml:space="preserve">, para dar paso al desfile doble de Carlos San Juan y </w:t>
      </w:r>
      <w:proofErr w:type="spellStart"/>
      <w:r>
        <w:rPr>
          <w:rFonts w:eastAsia="Times New Roman" w:cs="Arial"/>
          <w:bCs/>
        </w:rPr>
        <w:t>Gottex</w:t>
      </w:r>
      <w:proofErr w:type="spellEnd"/>
      <w:r>
        <w:rPr>
          <w:rFonts w:eastAsia="Times New Roman" w:cs="Arial"/>
          <w:bCs/>
        </w:rPr>
        <w:t xml:space="preserve">. Por último, y clausurando la jornada, ha tenido lugar el desfile de Aurelia Gil. </w:t>
      </w:r>
    </w:p>
    <w:p w14:paraId="73829CB5" w14:textId="77777777" w:rsidR="00E256FA" w:rsidRDefault="00E256FA" w:rsidP="00CB3718">
      <w:pPr>
        <w:jc w:val="both"/>
        <w:rPr>
          <w:rFonts w:eastAsia="Times New Roman" w:cs="Arial"/>
          <w:bCs/>
        </w:rPr>
      </w:pPr>
    </w:p>
    <w:p w14:paraId="74C2B04E" w14:textId="77777777" w:rsidR="00E256FA" w:rsidRDefault="00E256FA" w:rsidP="00CB3718">
      <w:pPr>
        <w:jc w:val="both"/>
        <w:rPr>
          <w:rFonts w:eastAsia="Times New Roman" w:cs="Arial"/>
          <w:b/>
          <w:bCs/>
        </w:rPr>
      </w:pPr>
      <w:r w:rsidRPr="00E256FA">
        <w:rPr>
          <w:rFonts w:eastAsia="Times New Roman" w:cs="Arial"/>
          <w:b/>
          <w:bCs/>
        </w:rPr>
        <w:lastRenderedPageBreak/>
        <w:t>Desfiles</w:t>
      </w:r>
    </w:p>
    <w:p w14:paraId="6BF2978B" w14:textId="77777777" w:rsidR="0060676B" w:rsidRPr="00E256FA" w:rsidRDefault="0060676B" w:rsidP="00CB3718">
      <w:pPr>
        <w:jc w:val="both"/>
        <w:rPr>
          <w:rFonts w:eastAsia="Times New Roman" w:cs="Arial"/>
          <w:b/>
          <w:bCs/>
        </w:rPr>
      </w:pPr>
    </w:p>
    <w:p w14:paraId="54ACAF66" w14:textId="5CDBE50C" w:rsidR="00AE472E" w:rsidRPr="0060676B" w:rsidRDefault="00AE472E" w:rsidP="00AE472E">
      <w:pPr>
        <w:jc w:val="both"/>
        <w:rPr>
          <w:rFonts w:eastAsia="Times New Roman" w:cs="Arial"/>
          <w:bCs/>
          <w:i/>
        </w:rPr>
      </w:pPr>
      <w:r>
        <w:rPr>
          <w:rFonts w:eastAsia="Times New Roman" w:cs="Arial"/>
          <w:bCs/>
        </w:rPr>
        <w:t xml:space="preserve">La firma </w:t>
      </w:r>
      <w:r w:rsidRPr="00AE472E">
        <w:rPr>
          <w:rFonts w:eastAsia="Times New Roman" w:cs="Arial"/>
          <w:b/>
          <w:bCs/>
        </w:rPr>
        <w:t>TCN</w:t>
      </w:r>
      <w:r>
        <w:rPr>
          <w:rFonts w:eastAsia="Times New Roman" w:cs="Arial"/>
          <w:bCs/>
        </w:rPr>
        <w:t xml:space="preserve">, referente mundial del universo </w:t>
      </w:r>
      <w:proofErr w:type="spellStart"/>
      <w:r>
        <w:rPr>
          <w:rFonts w:eastAsia="Times New Roman" w:cs="Arial"/>
          <w:bCs/>
        </w:rPr>
        <w:t>beachwear</w:t>
      </w:r>
      <w:proofErr w:type="spellEnd"/>
      <w:r>
        <w:rPr>
          <w:rFonts w:eastAsia="Times New Roman" w:cs="Arial"/>
          <w:bCs/>
        </w:rPr>
        <w:t xml:space="preserve">, ha sido la encargada de inaugurar </w:t>
      </w:r>
      <w:r w:rsidR="00CB3718">
        <w:rPr>
          <w:rFonts w:eastAsia="Times New Roman" w:cs="Arial"/>
          <w:bCs/>
        </w:rPr>
        <w:t xml:space="preserve">hoy </w:t>
      </w:r>
      <w:r>
        <w:rPr>
          <w:rFonts w:eastAsia="Times New Roman" w:cs="Arial"/>
          <w:bCs/>
        </w:rPr>
        <w:t xml:space="preserve">la pasarela </w:t>
      </w:r>
      <w:r w:rsidRPr="00AE472E">
        <w:rPr>
          <w:rFonts w:eastAsia="Times New Roman" w:cs="Arial"/>
          <w:bCs/>
        </w:rPr>
        <w:t xml:space="preserve">con un desfile individual que </w:t>
      </w:r>
      <w:r>
        <w:rPr>
          <w:rFonts w:eastAsia="Times New Roman" w:cs="Arial"/>
          <w:bCs/>
        </w:rPr>
        <w:t>ha marcado</w:t>
      </w:r>
      <w:r w:rsidRPr="00AE472E">
        <w:rPr>
          <w:rFonts w:eastAsia="Times New Roman" w:cs="Arial"/>
          <w:bCs/>
        </w:rPr>
        <w:t xml:space="preserve"> su vuelta a Gran Canaria </w:t>
      </w:r>
      <w:proofErr w:type="spellStart"/>
      <w:r w:rsidRPr="00AE472E">
        <w:rPr>
          <w:rFonts w:eastAsia="Times New Roman" w:cs="Arial"/>
          <w:bCs/>
        </w:rPr>
        <w:t>Swim</w:t>
      </w:r>
      <w:proofErr w:type="spellEnd"/>
      <w:r w:rsidRPr="00AE472E">
        <w:rPr>
          <w:rFonts w:eastAsia="Times New Roman" w:cs="Arial"/>
          <w:bCs/>
        </w:rPr>
        <w:t xml:space="preserve"> Week by Moda Cálida después de varias ediciones.</w:t>
      </w:r>
      <w:r>
        <w:rPr>
          <w:rFonts w:eastAsia="Times New Roman" w:cs="Arial"/>
          <w:bCs/>
        </w:rPr>
        <w:t xml:space="preserve"> </w:t>
      </w:r>
      <w:r w:rsidR="00CB3718">
        <w:rPr>
          <w:rFonts w:eastAsia="Times New Roman" w:cs="Arial"/>
          <w:bCs/>
        </w:rPr>
        <w:t xml:space="preserve">TCN </w:t>
      </w:r>
      <w:r>
        <w:rPr>
          <w:rFonts w:eastAsia="Times New Roman" w:cs="Arial"/>
          <w:bCs/>
        </w:rPr>
        <w:t>apuesta por una colección</w:t>
      </w:r>
      <w:r w:rsidRPr="004206E9">
        <w:rPr>
          <w:rFonts w:eastAsia="Times New Roman" w:cs="Arial"/>
          <w:bCs/>
        </w:rPr>
        <w:t xml:space="preserve"> fiel a sus </w:t>
      </w:r>
      <w:r>
        <w:rPr>
          <w:rFonts w:eastAsia="Times New Roman" w:cs="Arial"/>
          <w:bCs/>
        </w:rPr>
        <w:t>orígenes</w:t>
      </w:r>
      <w:r w:rsidRPr="004206E9">
        <w:rPr>
          <w:rFonts w:eastAsia="Times New Roman" w:cs="Arial"/>
          <w:bCs/>
        </w:rPr>
        <w:t xml:space="preserve"> y </w:t>
      </w:r>
      <w:r w:rsidR="00CB3718">
        <w:rPr>
          <w:rFonts w:eastAsia="Times New Roman" w:cs="Arial"/>
          <w:bCs/>
        </w:rPr>
        <w:t>su característico</w:t>
      </w:r>
      <w:r>
        <w:rPr>
          <w:rFonts w:eastAsia="Times New Roman" w:cs="Arial"/>
          <w:bCs/>
        </w:rPr>
        <w:t xml:space="preserve"> </w:t>
      </w:r>
      <w:proofErr w:type="spellStart"/>
      <w:r w:rsidRPr="004206E9">
        <w:rPr>
          <w:rFonts w:eastAsia="Times New Roman" w:cs="Arial"/>
          <w:bCs/>
        </w:rPr>
        <w:t>lifestyl</w:t>
      </w:r>
      <w:r w:rsidR="00CB3718">
        <w:rPr>
          <w:rFonts w:eastAsia="Times New Roman" w:cs="Arial"/>
          <w:bCs/>
        </w:rPr>
        <w:t>e</w:t>
      </w:r>
      <w:proofErr w:type="spellEnd"/>
      <w:r>
        <w:rPr>
          <w:rFonts w:eastAsia="Times New Roman" w:cs="Arial"/>
          <w:bCs/>
        </w:rPr>
        <w:t xml:space="preserve">: </w:t>
      </w:r>
      <w:r w:rsidRPr="004206E9">
        <w:rPr>
          <w:rFonts w:eastAsia="Times New Roman" w:cs="Arial"/>
          <w:bCs/>
        </w:rPr>
        <w:t xml:space="preserve">un </w:t>
      </w:r>
      <w:proofErr w:type="spellStart"/>
      <w:r w:rsidRPr="00CB3718">
        <w:rPr>
          <w:rFonts w:eastAsia="Times New Roman" w:cs="Arial"/>
          <w:bCs/>
          <w:i/>
        </w:rPr>
        <w:t>boho</w:t>
      </w:r>
      <w:proofErr w:type="spellEnd"/>
      <w:r w:rsidRPr="00CB3718">
        <w:rPr>
          <w:rFonts w:eastAsia="Times New Roman" w:cs="Arial"/>
          <w:bCs/>
          <w:i/>
        </w:rPr>
        <w:t xml:space="preserve"> </w:t>
      </w:r>
      <w:proofErr w:type="gramStart"/>
      <w:r w:rsidRPr="00CB3718">
        <w:rPr>
          <w:rFonts w:eastAsia="Times New Roman" w:cs="Arial"/>
          <w:bCs/>
          <w:i/>
        </w:rPr>
        <w:t>chic</w:t>
      </w:r>
      <w:proofErr w:type="gramEnd"/>
      <w:r w:rsidRPr="004206E9">
        <w:rPr>
          <w:rFonts w:eastAsia="Times New Roman" w:cs="Arial"/>
          <w:bCs/>
        </w:rPr>
        <w:t xml:space="preserve"> sin estridencias que se identifica por su estilo y su</w:t>
      </w:r>
      <w:r>
        <w:rPr>
          <w:rFonts w:eastAsia="Times New Roman" w:cs="Arial"/>
          <w:bCs/>
        </w:rPr>
        <w:t xml:space="preserve"> característico</w:t>
      </w:r>
      <w:r w:rsidRPr="004206E9">
        <w:rPr>
          <w:rFonts w:eastAsia="Times New Roman" w:cs="Arial"/>
          <w:bCs/>
        </w:rPr>
        <w:t xml:space="preserve"> </w:t>
      </w:r>
      <w:r w:rsidRPr="004206E9">
        <w:rPr>
          <w:rFonts w:eastAsia="Times New Roman" w:cs="Arial"/>
          <w:bCs/>
          <w:i/>
        </w:rPr>
        <w:t xml:space="preserve">“no </w:t>
      </w:r>
      <w:proofErr w:type="spellStart"/>
      <w:r w:rsidRPr="004206E9">
        <w:rPr>
          <w:rFonts w:eastAsia="Times New Roman" w:cs="Arial"/>
          <w:bCs/>
          <w:i/>
        </w:rPr>
        <w:t>se</w:t>
      </w:r>
      <w:proofErr w:type="spellEnd"/>
      <w:r w:rsidRPr="004206E9">
        <w:rPr>
          <w:rFonts w:eastAsia="Times New Roman" w:cs="Arial"/>
          <w:bCs/>
          <w:i/>
        </w:rPr>
        <w:t xml:space="preserve"> </w:t>
      </w:r>
      <w:proofErr w:type="spellStart"/>
      <w:r w:rsidRPr="004206E9">
        <w:rPr>
          <w:rFonts w:eastAsia="Times New Roman" w:cs="Arial"/>
          <w:bCs/>
          <w:i/>
        </w:rPr>
        <w:t>que</w:t>
      </w:r>
      <w:proofErr w:type="spellEnd"/>
      <w:r w:rsidRPr="004206E9">
        <w:rPr>
          <w:rFonts w:eastAsia="Times New Roman" w:cs="Arial"/>
          <w:bCs/>
          <w:i/>
        </w:rPr>
        <w:t xml:space="preserve"> </w:t>
      </w:r>
      <w:proofErr w:type="spellStart"/>
      <w:r w:rsidRPr="004206E9">
        <w:rPr>
          <w:rFonts w:eastAsia="Times New Roman" w:cs="Arial"/>
          <w:bCs/>
          <w:i/>
        </w:rPr>
        <w:t>rien</w:t>
      </w:r>
      <w:proofErr w:type="spellEnd"/>
      <w:r>
        <w:rPr>
          <w:rFonts w:eastAsia="Times New Roman" w:cs="Arial"/>
          <w:bCs/>
          <w:i/>
        </w:rPr>
        <w:t>”</w:t>
      </w:r>
      <w:r w:rsidR="0060676B">
        <w:rPr>
          <w:rFonts w:eastAsia="Times New Roman" w:cs="Arial"/>
          <w:bCs/>
          <w:i/>
        </w:rPr>
        <w:t xml:space="preserve">. </w:t>
      </w:r>
      <w:r w:rsidRPr="004206E9">
        <w:rPr>
          <w:rFonts w:eastAsia="Times New Roman" w:cs="Arial"/>
          <w:bCs/>
        </w:rPr>
        <w:t xml:space="preserve">Sant Remy es el hilo conductor de la colección Spring-Summer </w:t>
      </w:r>
      <w:r w:rsidRPr="0060676B">
        <w:rPr>
          <w:rFonts w:eastAsia="Times New Roman" w:cs="Arial"/>
          <w:bCs/>
          <w:i/>
        </w:rPr>
        <w:t>TCN 2021</w:t>
      </w:r>
      <w:r>
        <w:rPr>
          <w:rFonts w:eastAsia="Times New Roman" w:cs="Arial"/>
          <w:bCs/>
        </w:rPr>
        <w:t>. La</w:t>
      </w:r>
      <w:r w:rsidRPr="004206E9">
        <w:rPr>
          <w:rFonts w:eastAsia="Times New Roman" w:cs="Arial"/>
          <w:bCs/>
        </w:rPr>
        <w:t xml:space="preserve"> Provenza y sus campos de lavanda son los protagonistas de una historia de momentos únicos e irrepetibles donde la mujer TCN viste para </w:t>
      </w:r>
      <w:r w:rsidR="00CB3718">
        <w:rPr>
          <w:rFonts w:eastAsia="Times New Roman" w:cs="Arial"/>
          <w:bCs/>
        </w:rPr>
        <w:t>un</w:t>
      </w:r>
      <w:r w:rsidRPr="004206E9">
        <w:rPr>
          <w:rFonts w:eastAsia="Times New Roman" w:cs="Arial"/>
          <w:bCs/>
        </w:rPr>
        <w:t xml:space="preserve"> verano etéreo y liviano. </w:t>
      </w:r>
    </w:p>
    <w:p w14:paraId="7FD1B84A" w14:textId="77777777" w:rsidR="00AE472E" w:rsidRDefault="00AE472E" w:rsidP="00AE472E">
      <w:pPr>
        <w:jc w:val="both"/>
        <w:rPr>
          <w:rFonts w:eastAsia="Times New Roman" w:cs="Arial"/>
          <w:bCs/>
        </w:rPr>
      </w:pPr>
    </w:p>
    <w:p w14:paraId="2B97DFBA" w14:textId="3E442E4C" w:rsidR="00AE472E" w:rsidRDefault="00AE472E" w:rsidP="00AE472E">
      <w:pPr>
        <w:rPr>
          <w:rFonts w:eastAsia="Times New Roman" w:cs="Arial"/>
          <w:bCs/>
        </w:rPr>
      </w:pPr>
      <w:r>
        <w:rPr>
          <w:rFonts w:eastAsia="Times New Roman" w:cs="Arial"/>
          <w:bCs/>
        </w:rPr>
        <w:t xml:space="preserve">La jornada ha continuado con el desfile doble de </w:t>
      </w:r>
      <w:r w:rsidRPr="00AE472E">
        <w:rPr>
          <w:rFonts w:eastAsia="Times New Roman" w:cs="Arial"/>
          <w:b/>
          <w:bCs/>
        </w:rPr>
        <w:t xml:space="preserve">Chela Clo </w:t>
      </w:r>
      <w:r w:rsidRPr="0060676B">
        <w:rPr>
          <w:rFonts w:eastAsia="Times New Roman" w:cs="Arial"/>
          <w:bCs/>
        </w:rPr>
        <w:t>y</w:t>
      </w:r>
      <w:r w:rsidRPr="00AE472E">
        <w:rPr>
          <w:rFonts w:eastAsia="Times New Roman" w:cs="Arial"/>
          <w:b/>
          <w:bCs/>
        </w:rPr>
        <w:t xml:space="preserve"> </w:t>
      </w:r>
      <w:proofErr w:type="spellStart"/>
      <w:r w:rsidRPr="00AE472E">
        <w:rPr>
          <w:rFonts w:eastAsia="Times New Roman" w:cs="Arial"/>
          <w:b/>
          <w:bCs/>
        </w:rPr>
        <w:t>Diazar</w:t>
      </w:r>
      <w:proofErr w:type="spellEnd"/>
      <w:r>
        <w:rPr>
          <w:rFonts w:eastAsia="Times New Roman" w:cs="Arial"/>
          <w:bCs/>
        </w:rPr>
        <w:t xml:space="preserve">. La primera ha presentado su </w:t>
      </w:r>
      <w:r w:rsidRPr="00AE472E">
        <w:rPr>
          <w:rFonts w:eastAsia="Times New Roman" w:cs="Arial"/>
          <w:bCs/>
        </w:rPr>
        <w:t xml:space="preserve">colección </w:t>
      </w:r>
      <w:r w:rsidRPr="00CB3718">
        <w:rPr>
          <w:rFonts w:eastAsia="Times New Roman" w:cs="Arial"/>
          <w:bCs/>
          <w:i/>
        </w:rPr>
        <w:t>“</w:t>
      </w:r>
      <w:proofErr w:type="spellStart"/>
      <w:r w:rsidRPr="00CB3718">
        <w:rPr>
          <w:rFonts w:eastAsia="Times New Roman" w:cs="Arial"/>
          <w:bCs/>
          <w:i/>
        </w:rPr>
        <w:t>Discordant</w:t>
      </w:r>
      <w:proofErr w:type="spellEnd"/>
      <w:r w:rsidRPr="00CB3718">
        <w:rPr>
          <w:rFonts w:eastAsia="Times New Roman" w:cs="Arial"/>
          <w:bCs/>
          <w:i/>
        </w:rPr>
        <w:t xml:space="preserve"> Retro </w:t>
      </w:r>
      <w:proofErr w:type="spellStart"/>
      <w:r w:rsidRPr="00CB3718">
        <w:rPr>
          <w:rFonts w:eastAsia="Times New Roman" w:cs="Arial"/>
          <w:bCs/>
          <w:i/>
        </w:rPr>
        <w:t>Vibes</w:t>
      </w:r>
      <w:proofErr w:type="spellEnd"/>
      <w:r w:rsidRPr="00CB3718">
        <w:rPr>
          <w:rFonts w:eastAsia="Times New Roman" w:cs="Arial"/>
          <w:bCs/>
          <w:i/>
        </w:rPr>
        <w:t>”</w:t>
      </w:r>
      <w:r>
        <w:rPr>
          <w:rFonts w:eastAsia="Times New Roman" w:cs="Arial"/>
          <w:bCs/>
        </w:rPr>
        <w:t>, que abraza</w:t>
      </w:r>
      <w:r w:rsidRPr="00AE472E">
        <w:rPr>
          <w:rFonts w:eastAsia="Times New Roman" w:cs="Arial"/>
          <w:bCs/>
        </w:rPr>
        <w:t xml:space="preserve"> las tendencias actuales de la moda juvenil </w:t>
      </w:r>
      <w:r>
        <w:rPr>
          <w:rFonts w:eastAsia="Times New Roman" w:cs="Arial"/>
          <w:bCs/>
        </w:rPr>
        <w:t>neoy</w:t>
      </w:r>
      <w:r w:rsidRPr="00AE472E">
        <w:rPr>
          <w:rFonts w:eastAsia="Times New Roman" w:cs="Arial"/>
          <w:bCs/>
        </w:rPr>
        <w:t xml:space="preserve">orkina inspirada en los años 90’s. Los difuminados asimétricos del </w:t>
      </w:r>
      <w:proofErr w:type="spellStart"/>
      <w:r w:rsidR="00CB3718" w:rsidRPr="00CB3718">
        <w:rPr>
          <w:rFonts w:eastAsia="Times New Roman" w:cs="Arial"/>
          <w:bCs/>
          <w:i/>
        </w:rPr>
        <w:t>t</w:t>
      </w:r>
      <w:r w:rsidRPr="00CB3718">
        <w:rPr>
          <w:rFonts w:eastAsia="Times New Roman" w:cs="Arial"/>
          <w:bCs/>
          <w:i/>
        </w:rPr>
        <w:t>ie</w:t>
      </w:r>
      <w:proofErr w:type="spellEnd"/>
      <w:r w:rsidRPr="00CB3718">
        <w:rPr>
          <w:rFonts w:eastAsia="Times New Roman" w:cs="Arial"/>
          <w:bCs/>
          <w:i/>
        </w:rPr>
        <w:t xml:space="preserve"> </w:t>
      </w:r>
      <w:proofErr w:type="spellStart"/>
      <w:r w:rsidR="00CB3718" w:rsidRPr="00CB3718">
        <w:rPr>
          <w:rFonts w:eastAsia="Times New Roman" w:cs="Arial"/>
          <w:bCs/>
          <w:i/>
        </w:rPr>
        <w:t>d</w:t>
      </w:r>
      <w:r w:rsidRPr="00CB3718">
        <w:rPr>
          <w:rFonts w:eastAsia="Times New Roman" w:cs="Arial"/>
          <w:bCs/>
          <w:i/>
        </w:rPr>
        <w:t>ye</w:t>
      </w:r>
      <w:proofErr w:type="spellEnd"/>
      <w:r w:rsidRPr="00AE472E">
        <w:rPr>
          <w:rFonts w:eastAsia="Times New Roman" w:cs="Arial"/>
          <w:bCs/>
        </w:rPr>
        <w:t xml:space="preserve"> y las formas abstractas del </w:t>
      </w:r>
      <w:proofErr w:type="spellStart"/>
      <w:r w:rsidR="00CB3718" w:rsidRPr="00CB3718">
        <w:rPr>
          <w:rFonts w:eastAsia="Times New Roman" w:cs="Arial"/>
          <w:bCs/>
          <w:i/>
        </w:rPr>
        <w:t>t</w:t>
      </w:r>
      <w:r w:rsidRPr="00CB3718">
        <w:rPr>
          <w:rFonts w:eastAsia="Times New Roman" w:cs="Arial"/>
          <w:bCs/>
          <w:i/>
        </w:rPr>
        <w:t>errazzo</w:t>
      </w:r>
      <w:proofErr w:type="spellEnd"/>
      <w:r w:rsidRPr="00AE472E">
        <w:rPr>
          <w:rFonts w:eastAsia="Times New Roman" w:cs="Arial"/>
          <w:bCs/>
        </w:rPr>
        <w:t xml:space="preserve"> y el </w:t>
      </w:r>
      <w:r w:rsidR="00CB3718">
        <w:rPr>
          <w:rFonts w:eastAsia="Times New Roman" w:cs="Arial"/>
          <w:bCs/>
        </w:rPr>
        <w:t>má</w:t>
      </w:r>
      <w:r w:rsidRPr="00AE472E">
        <w:rPr>
          <w:rFonts w:eastAsia="Times New Roman" w:cs="Arial"/>
          <w:bCs/>
        </w:rPr>
        <w:t xml:space="preserve">rmol inspiran la colección de Chela Clo para </w:t>
      </w:r>
      <w:r>
        <w:rPr>
          <w:rFonts w:eastAsia="Times New Roman" w:cs="Arial"/>
          <w:bCs/>
        </w:rPr>
        <w:t xml:space="preserve">la temporada </w:t>
      </w:r>
      <w:r w:rsidR="00CB3718">
        <w:rPr>
          <w:rFonts w:eastAsia="Times New Roman" w:cs="Arial"/>
          <w:bCs/>
        </w:rPr>
        <w:t>Spring-Summer 20</w:t>
      </w:r>
      <w:r>
        <w:rPr>
          <w:rFonts w:eastAsia="Times New Roman" w:cs="Arial"/>
          <w:bCs/>
        </w:rPr>
        <w:t>21</w:t>
      </w:r>
      <w:r w:rsidRPr="00AE472E">
        <w:rPr>
          <w:rFonts w:eastAsia="Times New Roman" w:cs="Arial"/>
          <w:bCs/>
        </w:rPr>
        <w:t>.</w:t>
      </w:r>
      <w:r>
        <w:rPr>
          <w:rFonts w:eastAsia="Times New Roman" w:cs="Arial"/>
          <w:bCs/>
        </w:rPr>
        <w:t xml:space="preserve"> </w:t>
      </w:r>
      <w:proofErr w:type="spellStart"/>
      <w:r w:rsidRPr="00CB3718">
        <w:rPr>
          <w:rFonts w:eastAsia="Times New Roman" w:cs="Arial"/>
          <w:b/>
          <w:bCs/>
        </w:rPr>
        <w:t>Diazar</w:t>
      </w:r>
      <w:proofErr w:type="spellEnd"/>
      <w:r>
        <w:rPr>
          <w:rFonts w:eastAsia="Times New Roman" w:cs="Arial"/>
          <w:bCs/>
        </w:rPr>
        <w:t>, por su parte</w:t>
      </w:r>
      <w:r w:rsidR="00442CE9">
        <w:rPr>
          <w:rFonts w:eastAsia="Times New Roman" w:cs="Arial"/>
          <w:bCs/>
        </w:rPr>
        <w:t>,</w:t>
      </w:r>
      <w:r w:rsidRPr="00AE472E">
        <w:rPr>
          <w:rFonts w:eastAsia="Times New Roman" w:cs="Arial"/>
          <w:bCs/>
        </w:rPr>
        <w:t> </w:t>
      </w:r>
      <w:r>
        <w:rPr>
          <w:rFonts w:eastAsia="Times New Roman" w:cs="Arial"/>
          <w:bCs/>
        </w:rPr>
        <w:t>ha apostado por el</w:t>
      </w:r>
      <w:r w:rsidRPr="00AE472E">
        <w:rPr>
          <w:rFonts w:eastAsia="Times New Roman" w:cs="Arial"/>
          <w:bCs/>
        </w:rPr>
        <w:t xml:space="preserve"> </w:t>
      </w:r>
      <w:r>
        <w:rPr>
          <w:rFonts w:eastAsia="Times New Roman" w:cs="Arial"/>
          <w:bCs/>
        </w:rPr>
        <w:t xml:space="preserve">negro como leitmotiv de la colección. </w:t>
      </w:r>
      <w:r w:rsidRPr="00AE472E">
        <w:rPr>
          <w:rFonts w:eastAsia="Times New Roman" w:cs="Arial"/>
          <w:bCs/>
        </w:rPr>
        <w:t>Los elementos compositivos que integran la propuesta de la colección “</w:t>
      </w:r>
      <w:r w:rsidRPr="00CB3718">
        <w:rPr>
          <w:rFonts w:eastAsia="Times New Roman" w:cs="Arial"/>
          <w:bCs/>
          <w:i/>
        </w:rPr>
        <w:t xml:space="preserve">The New Black, by </w:t>
      </w:r>
      <w:proofErr w:type="spellStart"/>
      <w:r w:rsidRPr="00CB3718">
        <w:rPr>
          <w:rFonts w:eastAsia="Times New Roman" w:cs="Arial"/>
          <w:bCs/>
          <w:i/>
        </w:rPr>
        <w:t>Diazar</w:t>
      </w:r>
      <w:proofErr w:type="spellEnd"/>
      <w:r w:rsidRPr="00AE472E">
        <w:rPr>
          <w:rFonts w:eastAsia="Times New Roman" w:cs="Arial"/>
          <w:bCs/>
        </w:rPr>
        <w:t>” se fundamentan en conceptos vinculados a una gama cromática oscura</w:t>
      </w:r>
      <w:r>
        <w:rPr>
          <w:rFonts w:eastAsia="Times New Roman" w:cs="Arial"/>
          <w:bCs/>
        </w:rPr>
        <w:t xml:space="preserve"> con matices.</w:t>
      </w:r>
    </w:p>
    <w:p w14:paraId="7C6EAB53" w14:textId="77777777" w:rsidR="00AE472E" w:rsidRDefault="00AE472E" w:rsidP="00AE472E">
      <w:pPr>
        <w:jc w:val="both"/>
        <w:rPr>
          <w:rFonts w:eastAsia="Times New Roman" w:cs="Arial"/>
          <w:bCs/>
        </w:rPr>
      </w:pPr>
    </w:p>
    <w:p w14:paraId="3CAF774E" w14:textId="77777777" w:rsidR="00AE472E" w:rsidRDefault="0060676B" w:rsidP="00AE472E">
      <w:pPr>
        <w:rPr>
          <w:rFonts w:eastAsia="Times New Roman" w:cs="Arial"/>
          <w:bCs/>
        </w:rPr>
      </w:pPr>
      <w:r>
        <w:rPr>
          <w:rFonts w:eastAsia="Times New Roman" w:cs="Arial"/>
          <w:bCs/>
        </w:rPr>
        <w:t>La tarde ha continuado con</w:t>
      </w:r>
      <w:r w:rsidR="00AE472E">
        <w:rPr>
          <w:rFonts w:eastAsia="Times New Roman" w:cs="Arial"/>
          <w:bCs/>
        </w:rPr>
        <w:t xml:space="preserve"> </w:t>
      </w:r>
      <w:r w:rsidR="00AE472E" w:rsidRPr="00AE472E">
        <w:rPr>
          <w:rFonts w:eastAsia="Times New Roman" w:cs="Arial"/>
          <w:b/>
          <w:bCs/>
        </w:rPr>
        <w:t>Guillermina Baeza</w:t>
      </w:r>
      <w:r w:rsidR="00AE472E">
        <w:rPr>
          <w:rFonts w:eastAsia="Times New Roman" w:cs="Arial"/>
          <w:bCs/>
        </w:rPr>
        <w:t xml:space="preserve">, invitada de excepción, </w:t>
      </w:r>
      <w:r w:rsidR="00CB3718">
        <w:rPr>
          <w:rFonts w:eastAsia="Times New Roman" w:cs="Arial"/>
          <w:bCs/>
        </w:rPr>
        <w:t xml:space="preserve">que ha </w:t>
      </w:r>
      <w:r>
        <w:rPr>
          <w:rFonts w:eastAsia="Times New Roman" w:cs="Arial"/>
          <w:bCs/>
        </w:rPr>
        <w:t>presentado</w:t>
      </w:r>
      <w:r w:rsidR="00AE472E">
        <w:rPr>
          <w:rFonts w:eastAsia="Times New Roman" w:cs="Arial"/>
          <w:bCs/>
        </w:rPr>
        <w:t xml:space="preserve"> una</w:t>
      </w:r>
      <w:r w:rsidR="00AE472E" w:rsidRPr="00AE472E">
        <w:rPr>
          <w:rFonts w:eastAsia="Times New Roman" w:cs="Arial"/>
          <w:bCs/>
        </w:rPr>
        <w:t xml:space="preserve"> colección</w:t>
      </w:r>
      <w:r w:rsidR="00AE472E">
        <w:rPr>
          <w:rFonts w:eastAsia="Times New Roman" w:cs="Arial"/>
          <w:bCs/>
        </w:rPr>
        <w:t xml:space="preserve"> </w:t>
      </w:r>
      <w:r w:rsidR="00CB3718">
        <w:rPr>
          <w:rFonts w:eastAsia="Times New Roman" w:cs="Arial"/>
          <w:bCs/>
        </w:rPr>
        <w:t>nacida</w:t>
      </w:r>
      <w:r w:rsidR="00AE472E" w:rsidRPr="00AE472E">
        <w:rPr>
          <w:rFonts w:eastAsia="Times New Roman" w:cs="Arial"/>
          <w:bCs/>
        </w:rPr>
        <w:t xml:space="preserve"> de la magia </w:t>
      </w:r>
      <w:r w:rsidR="00AE472E">
        <w:rPr>
          <w:rFonts w:eastAsia="Times New Roman" w:cs="Arial"/>
          <w:bCs/>
        </w:rPr>
        <w:t>de</w:t>
      </w:r>
      <w:r w:rsidR="00AE472E" w:rsidRPr="00AE472E">
        <w:rPr>
          <w:rFonts w:eastAsia="Times New Roman" w:cs="Arial"/>
          <w:bCs/>
        </w:rPr>
        <w:t xml:space="preserve"> Tánger</w:t>
      </w:r>
      <w:r w:rsidR="00AE472E">
        <w:rPr>
          <w:rFonts w:eastAsia="Times New Roman" w:cs="Arial"/>
          <w:bCs/>
        </w:rPr>
        <w:t xml:space="preserve">. </w:t>
      </w:r>
      <w:r w:rsidR="00AE472E" w:rsidRPr="00AE472E">
        <w:rPr>
          <w:rFonts w:eastAsia="Times New Roman" w:cs="Arial"/>
          <w:bCs/>
        </w:rPr>
        <w:t xml:space="preserve">Los colores </w:t>
      </w:r>
      <w:r w:rsidR="00CB3718">
        <w:rPr>
          <w:rFonts w:eastAsia="Times New Roman" w:cs="Arial"/>
          <w:bCs/>
        </w:rPr>
        <w:t>evocan</w:t>
      </w:r>
      <w:r w:rsidR="00AE472E" w:rsidRPr="00AE472E">
        <w:rPr>
          <w:rFonts w:eastAsia="Times New Roman" w:cs="Arial"/>
          <w:bCs/>
        </w:rPr>
        <w:t xml:space="preserve"> naturaleza: los azules </w:t>
      </w:r>
      <w:r w:rsidR="00CB3718">
        <w:rPr>
          <w:rFonts w:eastAsia="Times New Roman" w:cs="Arial"/>
          <w:bCs/>
        </w:rPr>
        <w:t xml:space="preserve">llevan </w:t>
      </w:r>
      <w:r w:rsidR="00AE472E" w:rsidRPr="00AE472E">
        <w:rPr>
          <w:rFonts w:eastAsia="Times New Roman" w:cs="Arial"/>
          <w:bCs/>
        </w:rPr>
        <w:t>al mar</w:t>
      </w:r>
      <w:r w:rsidR="00CB3718">
        <w:rPr>
          <w:rFonts w:eastAsia="Times New Roman" w:cs="Arial"/>
          <w:bCs/>
        </w:rPr>
        <w:t>,</w:t>
      </w:r>
      <w:r w:rsidR="00AE472E" w:rsidRPr="00AE472E">
        <w:rPr>
          <w:rFonts w:eastAsia="Times New Roman" w:cs="Arial"/>
          <w:bCs/>
        </w:rPr>
        <w:t xml:space="preserve"> y los naranjas, crudos y malvas a un atardecer en el café </w:t>
      </w:r>
      <w:proofErr w:type="spellStart"/>
      <w:r w:rsidR="00AE472E" w:rsidRPr="00AE472E">
        <w:rPr>
          <w:rFonts w:eastAsia="Times New Roman" w:cs="Arial"/>
          <w:bCs/>
        </w:rPr>
        <w:t>Haffa</w:t>
      </w:r>
      <w:proofErr w:type="spellEnd"/>
      <w:r w:rsidR="00AE472E" w:rsidRPr="00AE472E">
        <w:rPr>
          <w:rFonts w:eastAsia="Times New Roman" w:cs="Arial"/>
          <w:bCs/>
        </w:rPr>
        <w:t>. El recuerdo del olor a azahar mezclado con el de las especias</w:t>
      </w:r>
      <w:r>
        <w:rPr>
          <w:rFonts w:eastAsia="Times New Roman" w:cs="Arial"/>
          <w:bCs/>
        </w:rPr>
        <w:t>,</w:t>
      </w:r>
      <w:r w:rsidR="00AE472E" w:rsidRPr="00AE472E">
        <w:rPr>
          <w:rFonts w:eastAsia="Times New Roman" w:cs="Arial"/>
          <w:bCs/>
        </w:rPr>
        <w:t xml:space="preserve"> pintan los colores tierra con destellos dorados. </w:t>
      </w:r>
    </w:p>
    <w:p w14:paraId="3280B165" w14:textId="77777777" w:rsidR="00AE472E" w:rsidRDefault="00AE472E" w:rsidP="00AE472E">
      <w:pPr>
        <w:jc w:val="both"/>
        <w:rPr>
          <w:rFonts w:eastAsia="Times New Roman" w:cs="Arial"/>
          <w:bCs/>
        </w:rPr>
      </w:pPr>
    </w:p>
    <w:p w14:paraId="0E22432A" w14:textId="58B0F6F8" w:rsidR="00AE472E" w:rsidRPr="00AE472E" w:rsidRDefault="0060676B" w:rsidP="00AE472E">
      <w:pPr>
        <w:rPr>
          <w:rFonts w:eastAsia="Times New Roman" w:cs="Arial"/>
          <w:bCs/>
        </w:rPr>
      </w:pPr>
      <w:r>
        <w:rPr>
          <w:rFonts w:eastAsia="Times New Roman" w:cs="Arial"/>
          <w:bCs/>
        </w:rPr>
        <w:t>Avanzada la jornada, ha llegado el turno de</w:t>
      </w:r>
      <w:r w:rsidR="00AE472E">
        <w:rPr>
          <w:rFonts w:eastAsia="Times New Roman" w:cs="Arial"/>
          <w:bCs/>
        </w:rPr>
        <w:t xml:space="preserve"> </w:t>
      </w:r>
      <w:r w:rsidR="00AE472E" w:rsidRPr="00AE472E">
        <w:rPr>
          <w:rFonts w:eastAsia="Times New Roman" w:cs="Arial"/>
          <w:b/>
          <w:bCs/>
        </w:rPr>
        <w:t xml:space="preserve">Carlos San Juan y </w:t>
      </w:r>
      <w:proofErr w:type="spellStart"/>
      <w:r w:rsidR="00AE472E" w:rsidRPr="00AE472E">
        <w:rPr>
          <w:rFonts w:eastAsia="Times New Roman" w:cs="Arial"/>
          <w:b/>
          <w:bCs/>
        </w:rPr>
        <w:t>Gottex</w:t>
      </w:r>
      <w:proofErr w:type="spellEnd"/>
      <w:r w:rsidR="00AE472E">
        <w:rPr>
          <w:rFonts w:eastAsia="Times New Roman" w:cs="Arial"/>
          <w:bCs/>
        </w:rPr>
        <w:t xml:space="preserve">. </w:t>
      </w:r>
      <w:r w:rsidR="00AE472E" w:rsidRPr="00AE472E">
        <w:rPr>
          <w:rFonts w:eastAsia="Times New Roman" w:cs="Arial"/>
          <w:bCs/>
        </w:rPr>
        <w:t xml:space="preserve">Para diseñar </w:t>
      </w:r>
      <w:r w:rsidR="00AE472E">
        <w:rPr>
          <w:rFonts w:eastAsia="Times New Roman" w:cs="Arial"/>
          <w:bCs/>
        </w:rPr>
        <w:t>su</w:t>
      </w:r>
      <w:r w:rsidR="00AE472E" w:rsidRPr="00AE472E">
        <w:rPr>
          <w:rFonts w:eastAsia="Times New Roman" w:cs="Arial"/>
          <w:bCs/>
        </w:rPr>
        <w:t xml:space="preserve"> </w:t>
      </w:r>
      <w:r w:rsidR="00AE472E">
        <w:rPr>
          <w:rFonts w:eastAsia="Times New Roman" w:cs="Arial"/>
          <w:bCs/>
        </w:rPr>
        <w:t xml:space="preserve">colección, </w:t>
      </w:r>
      <w:r>
        <w:rPr>
          <w:rFonts w:eastAsia="Times New Roman" w:cs="Arial"/>
          <w:bCs/>
        </w:rPr>
        <w:t>el diseñador</w:t>
      </w:r>
      <w:r w:rsidR="00AE472E" w:rsidRPr="00AE472E">
        <w:rPr>
          <w:rFonts w:eastAsia="Times New Roman" w:cs="Arial"/>
          <w:bCs/>
        </w:rPr>
        <w:t xml:space="preserve"> </w:t>
      </w:r>
      <w:r w:rsidR="00AE472E">
        <w:rPr>
          <w:rFonts w:eastAsia="Times New Roman" w:cs="Arial"/>
          <w:bCs/>
        </w:rPr>
        <w:t>ha</w:t>
      </w:r>
      <w:r w:rsidR="00AE472E" w:rsidRPr="00AE472E">
        <w:rPr>
          <w:rFonts w:eastAsia="Times New Roman" w:cs="Arial"/>
          <w:bCs/>
        </w:rPr>
        <w:t xml:space="preserve"> </w:t>
      </w:r>
      <w:r w:rsidR="00AE472E">
        <w:rPr>
          <w:rFonts w:eastAsia="Times New Roman" w:cs="Arial"/>
          <w:bCs/>
        </w:rPr>
        <w:t>explorado</w:t>
      </w:r>
      <w:r w:rsidR="00AE472E" w:rsidRPr="00AE472E">
        <w:rPr>
          <w:rFonts w:eastAsia="Times New Roman" w:cs="Arial"/>
          <w:bCs/>
        </w:rPr>
        <w:t xml:space="preserve"> </w:t>
      </w:r>
      <w:r w:rsidR="00AE472E">
        <w:rPr>
          <w:rFonts w:eastAsia="Times New Roman" w:cs="Arial"/>
          <w:bCs/>
        </w:rPr>
        <w:t>la forma en que</w:t>
      </w:r>
      <w:r w:rsidR="00AE472E" w:rsidRPr="00AE472E">
        <w:rPr>
          <w:rFonts w:eastAsia="Times New Roman" w:cs="Arial"/>
          <w:bCs/>
        </w:rPr>
        <w:t xml:space="preserve"> los cables tensores consiguen sostener las estructuras más espectaculares, dotándolas</w:t>
      </w:r>
      <w:r w:rsidR="00AE472E">
        <w:rPr>
          <w:rFonts w:eastAsia="Times New Roman" w:cs="Arial"/>
          <w:bCs/>
        </w:rPr>
        <w:t>,</w:t>
      </w:r>
      <w:r w:rsidR="00AE472E" w:rsidRPr="00AE472E">
        <w:rPr>
          <w:rFonts w:eastAsia="Times New Roman" w:cs="Arial"/>
          <w:bCs/>
        </w:rPr>
        <w:t xml:space="preserve"> al mismo tiempo</w:t>
      </w:r>
      <w:r w:rsidR="00AE472E">
        <w:rPr>
          <w:rFonts w:eastAsia="Times New Roman" w:cs="Arial"/>
          <w:bCs/>
        </w:rPr>
        <w:t>,</w:t>
      </w:r>
      <w:r w:rsidR="00AE472E" w:rsidRPr="00AE472E">
        <w:rPr>
          <w:rFonts w:eastAsia="Times New Roman" w:cs="Arial"/>
          <w:bCs/>
        </w:rPr>
        <w:t xml:space="preserve"> de una extraordinaria belleza.</w:t>
      </w:r>
      <w:r w:rsidR="00AE472E">
        <w:rPr>
          <w:rFonts w:eastAsia="Times New Roman" w:cs="Arial"/>
          <w:bCs/>
        </w:rPr>
        <w:t xml:space="preserve"> </w:t>
      </w:r>
      <w:proofErr w:type="spellStart"/>
      <w:r w:rsidR="00AE472E">
        <w:rPr>
          <w:rFonts w:eastAsia="Times New Roman" w:cs="Arial"/>
          <w:bCs/>
        </w:rPr>
        <w:t>Gottex</w:t>
      </w:r>
      <w:proofErr w:type="spellEnd"/>
      <w:r w:rsidR="00AE472E">
        <w:rPr>
          <w:rFonts w:eastAsia="Times New Roman" w:cs="Arial"/>
          <w:bCs/>
        </w:rPr>
        <w:t xml:space="preserve"> ha presentado una colección con </w:t>
      </w:r>
      <w:r w:rsidR="00AE472E" w:rsidRPr="00AE472E">
        <w:rPr>
          <w:rFonts w:eastAsia="Times New Roman" w:cs="Arial"/>
          <w:bCs/>
        </w:rPr>
        <w:t>técnicas</w:t>
      </w:r>
      <w:r w:rsidR="00CB3718">
        <w:rPr>
          <w:rFonts w:eastAsia="Times New Roman" w:cs="Arial"/>
          <w:bCs/>
        </w:rPr>
        <w:t xml:space="preserve"> novedosas</w:t>
      </w:r>
      <w:r w:rsidR="00AE472E" w:rsidRPr="00AE472E">
        <w:rPr>
          <w:rFonts w:eastAsia="Times New Roman" w:cs="Arial"/>
          <w:bCs/>
        </w:rPr>
        <w:t xml:space="preserve">, formas </w:t>
      </w:r>
      <w:r w:rsidR="00CB3718">
        <w:rPr>
          <w:rFonts w:eastAsia="Times New Roman" w:cs="Arial"/>
          <w:bCs/>
        </w:rPr>
        <w:t>vanguardistas</w:t>
      </w:r>
      <w:r w:rsidR="00AE472E" w:rsidRPr="00AE472E">
        <w:rPr>
          <w:rFonts w:eastAsia="Times New Roman" w:cs="Arial"/>
          <w:bCs/>
        </w:rPr>
        <w:t xml:space="preserve"> y una variedad de nuevas texturas y tejidos suaves. </w:t>
      </w:r>
    </w:p>
    <w:p w14:paraId="53776312" w14:textId="77777777" w:rsidR="00AE472E" w:rsidRPr="00AE472E" w:rsidRDefault="00AE472E" w:rsidP="00AE472E">
      <w:pPr>
        <w:jc w:val="both"/>
        <w:rPr>
          <w:rFonts w:eastAsia="Times New Roman" w:cs="Arial"/>
          <w:bCs/>
        </w:rPr>
      </w:pPr>
    </w:p>
    <w:p w14:paraId="262087F3" w14:textId="77777777" w:rsidR="00447545" w:rsidRDefault="00AE472E" w:rsidP="00AE472E">
      <w:pPr>
        <w:rPr>
          <w:rFonts w:eastAsia="Times New Roman" w:cs="Arial"/>
          <w:bCs/>
        </w:rPr>
      </w:pPr>
      <w:r w:rsidRPr="00AE472E">
        <w:rPr>
          <w:rFonts w:eastAsia="Times New Roman" w:cs="Arial"/>
          <w:b/>
          <w:bCs/>
        </w:rPr>
        <w:t>Aurelia Gil</w:t>
      </w:r>
      <w:r>
        <w:rPr>
          <w:rFonts w:eastAsia="Times New Roman" w:cs="Arial"/>
          <w:bCs/>
        </w:rPr>
        <w:t xml:space="preserve">, ha sido la encargada de </w:t>
      </w:r>
      <w:r w:rsidR="00CB3718">
        <w:rPr>
          <w:rFonts w:eastAsia="Times New Roman" w:cs="Arial"/>
          <w:bCs/>
        </w:rPr>
        <w:t>clausurar</w:t>
      </w:r>
      <w:r>
        <w:rPr>
          <w:rFonts w:eastAsia="Times New Roman" w:cs="Arial"/>
          <w:bCs/>
        </w:rPr>
        <w:t xml:space="preserve"> la jornada de desfiles con </w:t>
      </w:r>
      <w:r w:rsidR="00CB3718">
        <w:rPr>
          <w:rFonts w:eastAsia="Times New Roman" w:cs="Arial"/>
          <w:bCs/>
        </w:rPr>
        <w:t xml:space="preserve">una colección llena de </w:t>
      </w:r>
      <w:proofErr w:type="gramStart"/>
      <w:r>
        <w:rPr>
          <w:rFonts w:eastAsia="Times New Roman" w:cs="Arial"/>
          <w:bCs/>
        </w:rPr>
        <w:t>l</w:t>
      </w:r>
      <w:r w:rsidRPr="00AE472E">
        <w:rPr>
          <w:rFonts w:eastAsia="Times New Roman" w:cs="Arial"/>
          <w:bCs/>
        </w:rPr>
        <w:t>ooks</w:t>
      </w:r>
      <w:proofErr w:type="gramEnd"/>
      <w:r w:rsidRPr="00AE472E">
        <w:rPr>
          <w:rFonts w:eastAsia="Times New Roman" w:cs="Arial"/>
          <w:bCs/>
        </w:rPr>
        <w:t xml:space="preserve"> espectaculares </w:t>
      </w:r>
      <w:r>
        <w:rPr>
          <w:rFonts w:eastAsia="Times New Roman" w:cs="Arial"/>
          <w:bCs/>
        </w:rPr>
        <w:t xml:space="preserve">y </w:t>
      </w:r>
      <w:r w:rsidRPr="00AE472E">
        <w:rPr>
          <w:rFonts w:eastAsia="Times New Roman" w:cs="Arial"/>
          <w:bCs/>
        </w:rPr>
        <w:t>prendas confeccionadas en tul</w:t>
      </w:r>
      <w:r w:rsidR="0060676B">
        <w:rPr>
          <w:rFonts w:eastAsia="Times New Roman" w:cs="Arial"/>
          <w:bCs/>
        </w:rPr>
        <w:t xml:space="preserve">, </w:t>
      </w:r>
      <w:r w:rsidRPr="00AE472E">
        <w:rPr>
          <w:rFonts w:eastAsia="Times New Roman" w:cs="Arial"/>
          <w:bCs/>
        </w:rPr>
        <w:t xml:space="preserve">que </w:t>
      </w:r>
      <w:r w:rsidR="00CB3718">
        <w:rPr>
          <w:rFonts w:eastAsia="Times New Roman" w:cs="Arial"/>
          <w:bCs/>
        </w:rPr>
        <w:t>visten</w:t>
      </w:r>
      <w:r w:rsidRPr="00AE472E">
        <w:rPr>
          <w:rFonts w:eastAsia="Times New Roman" w:cs="Arial"/>
          <w:bCs/>
        </w:rPr>
        <w:t xml:space="preserve"> de fantasía las propuestas de baño</w:t>
      </w:r>
      <w:r>
        <w:rPr>
          <w:rFonts w:eastAsia="Times New Roman" w:cs="Arial"/>
          <w:bCs/>
        </w:rPr>
        <w:t xml:space="preserve">. La diseñadora ha presentado, por un lado, </w:t>
      </w:r>
      <w:proofErr w:type="gramStart"/>
      <w:r>
        <w:rPr>
          <w:rFonts w:eastAsia="Times New Roman" w:cs="Arial"/>
          <w:bCs/>
        </w:rPr>
        <w:t>looks</w:t>
      </w:r>
      <w:proofErr w:type="gramEnd"/>
      <w:r w:rsidRPr="00AE472E">
        <w:rPr>
          <w:rFonts w:eastAsia="Times New Roman" w:cs="Arial"/>
          <w:bCs/>
        </w:rPr>
        <w:t xml:space="preserve"> puros y sin artificios con las prendas de baño como protagonistas</w:t>
      </w:r>
      <w:r>
        <w:rPr>
          <w:rFonts w:eastAsia="Times New Roman" w:cs="Arial"/>
          <w:bCs/>
        </w:rPr>
        <w:t>;</w:t>
      </w:r>
      <w:r w:rsidRPr="00AE472E">
        <w:rPr>
          <w:rFonts w:eastAsia="Times New Roman" w:cs="Arial"/>
          <w:bCs/>
        </w:rPr>
        <w:t xml:space="preserve"> y por otro, looks totalmente estructurados que utilizan la pieza de baño como base sobre la que crear un look de etiqueta.</w:t>
      </w:r>
    </w:p>
    <w:p w14:paraId="490C4A05" w14:textId="77777777" w:rsidR="0060676B" w:rsidRDefault="0060676B" w:rsidP="00447545">
      <w:pPr>
        <w:jc w:val="both"/>
        <w:rPr>
          <w:rFonts w:eastAsia="Times New Roman" w:cs="Arial"/>
          <w:b/>
          <w:bCs/>
        </w:rPr>
      </w:pPr>
    </w:p>
    <w:p w14:paraId="77808C5D" w14:textId="77777777" w:rsidR="0060676B" w:rsidRDefault="0060676B" w:rsidP="00447545">
      <w:pPr>
        <w:jc w:val="both"/>
        <w:rPr>
          <w:rFonts w:eastAsia="Times New Roman" w:cs="Arial"/>
          <w:b/>
          <w:bCs/>
        </w:rPr>
      </w:pPr>
    </w:p>
    <w:p w14:paraId="1995B0DE" w14:textId="77777777" w:rsidR="0060676B" w:rsidRDefault="0060676B" w:rsidP="00447545">
      <w:pPr>
        <w:jc w:val="both"/>
        <w:rPr>
          <w:rFonts w:eastAsia="Times New Roman" w:cs="Arial"/>
          <w:b/>
          <w:bCs/>
        </w:rPr>
      </w:pPr>
    </w:p>
    <w:p w14:paraId="1EAEE97A" w14:textId="77777777" w:rsidR="00447545" w:rsidRPr="00447545" w:rsidRDefault="00447545" w:rsidP="00447545">
      <w:pPr>
        <w:jc w:val="both"/>
        <w:rPr>
          <w:rFonts w:eastAsia="Times New Roman" w:cs="Arial"/>
          <w:b/>
          <w:bCs/>
        </w:rPr>
      </w:pPr>
      <w:r w:rsidRPr="00447545">
        <w:rPr>
          <w:rFonts w:eastAsia="Times New Roman" w:cs="Arial"/>
          <w:b/>
          <w:bCs/>
        </w:rPr>
        <w:lastRenderedPageBreak/>
        <w:t>Los diseñadores de la edición 2020 de #GranCanariaSwimWeekbyMC</w:t>
      </w:r>
    </w:p>
    <w:p w14:paraId="373FA2F8" w14:textId="77777777" w:rsidR="00447545" w:rsidRDefault="00447545" w:rsidP="00CA45CF">
      <w:pPr>
        <w:jc w:val="both"/>
        <w:rPr>
          <w:rFonts w:eastAsia="Times New Roman" w:cs="Arial"/>
          <w:b/>
          <w:bCs/>
        </w:rPr>
      </w:pPr>
    </w:p>
    <w:p w14:paraId="1F5BE008" w14:textId="6EEA43B0" w:rsidR="00447545" w:rsidRDefault="00442CE9" w:rsidP="00CA45CF">
      <w:pPr>
        <w:jc w:val="both"/>
        <w:rPr>
          <w:rFonts w:eastAsia="Times New Roman" w:cs="Arial"/>
          <w:bCs/>
        </w:rPr>
      </w:pPr>
      <w:r w:rsidRPr="00442CE9">
        <w:rPr>
          <w:rFonts w:eastAsia="Times New Roman" w:cs="Arial"/>
          <w:bCs/>
        </w:rPr>
        <w:t>Hasta el 25 de octubre</w:t>
      </w:r>
      <w:r w:rsidR="00447545" w:rsidRPr="00442CE9">
        <w:rPr>
          <w:rFonts w:eastAsia="Times New Roman" w:cs="Arial"/>
          <w:bCs/>
        </w:rPr>
        <w:t xml:space="preserve"> la pasarela canaria</w:t>
      </w:r>
      <w:r w:rsidR="00447545">
        <w:rPr>
          <w:rFonts w:eastAsia="Times New Roman" w:cs="Arial"/>
          <w:bCs/>
        </w:rPr>
        <w:t xml:space="preserve"> acogerá los desfiles de las firmas canarias</w:t>
      </w:r>
      <w:r w:rsidR="00735979">
        <w:rPr>
          <w:rFonts w:eastAsia="Times New Roman" w:cs="Arial"/>
          <w:bCs/>
        </w:rPr>
        <w:t xml:space="preserve"> </w:t>
      </w:r>
      <w:proofErr w:type="spellStart"/>
      <w:r w:rsidR="00735979">
        <w:rPr>
          <w:rFonts w:eastAsia="Times New Roman" w:cs="Arial"/>
          <w:bCs/>
        </w:rPr>
        <w:t>Diazar</w:t>
      </w:r>
      <w:proofErr w:type="spellEnd"/>
      <w:r w:rsidR="00735979">
        <w:rPr>
          <w:rFonts w:eastAsia="Times New Roman" w:cs="Arial"/>
          <w:bCs/>
        </w:rPr>
        <w:t>, Palmas, Carlos San Juan, Maldito Sweet, Lucas Balboa, Chela Clo, Nuria González, Arcadio Domínguez y Aurelia Gil</w:t>
      </w:r>
      <w:r w:rsidR="00447545">
        <w:rPr>
          <w:rFonts w:eastAsia="Times New Roman" w:cs="Arial"/>
          <w:bCs/>
        </w:rPr>
        <w:t>; junto a</w:t>
      </w:r>
      <w:r w:rsidR="00735979">
        <w:rPr>
          <w:rFonts w:eastAsia="Times New Roman" w:cs="Arial"/>
          <w:bCs/>
        </w:rPr>
        <w:t xml:space="preserve"> </w:t>
      </w:r>
      <w:proofErr w:type="spellStart"/>
      <w:r w:rsidR="00735979">
        <w:rPr>
          <w:rFonts w:eastAsia="Times New Roman" w:cs="Arial"/>
          <w:bCs/>
        </w:rPr>
        <w:t>Kokú</w:t>
      </w:r>
      <w:proofErr w:type="spellEnd"/>
      <w:r w:rsidR="00735979">
        <w:rPr>
          <w:rFonts w:eastAsia="Times New Roman" w:cs="Arial"/>
          <w:bCs/>
        </w:rPr>
        <w:t xml:space="preserve"> </w:t>
      </w:r>
      <w:proofErr w:type="spellStart"/>
      <w:r w:rsidR="00735979">
        <w:rPr>
          <w:rFonts w:eastAsia="Times New Roman" w:cs="Arial"/>
          <w:bCs/>
        </w:rPr>
        <w:t>Kids</w:t>
      </w:r>
      <w:proofErr w:type="spellEnd"/>
      <w:r w:rsidR="00735979">
        <w:rPr>
          <w:rFonts w:eastAsia="Times New Roman" w:cs="Arial"/>
          <w:bCs/>
        </w:rPr>
        <w:t xml:space="preserve">, </w:t>
      </w:r>
      <w:proofErr w:type="spellStart"/>
      <w:r w:rsidR="00735979">
        <w:rPr>
          <w:rFonts w:eastAsia="Times New Roman" w:cs="Arial"/>
          <w:bCs/>
        </w:rPr>
        <w:t>Ladybug’s</w:t>
      </w:r>
      <w:proofErr w:type="spellEnd"/>
      <w:r w:rsidR="00735979">
        <w:rPr>
          <w:rFonts w:eastAsia="Times New Roman" w:cs="Arial"/>
          <w:bCs/>
        </w:rPr>
        <w:t xml:space="preserve"> Cris e </w:t>
      </w:r>
      <w:proofErr w:type="spellStart"/>
      <w:r w:rsidR="00735979">
        <w:rPr>
          <w:rFonts w:eastAsia="Times New Roman" w:cs="Arial"/>
          <w:bCs/>
        </w:rPr>
        <w:t>It</w:t>
      </w:r>
      <w:proofErr w:type="spellEnd"/>
      <w:r w:rsidR="00735979">
        <w:rPr>
          <w:rFonts w:eastAsia="Times New Roman" w:cs="Arial"/>
          <w:bCs/>
        </w:rPr>
        <w:t xml:space="preserve"> Child</w:t>
      </w:r>
      <w:r w:rsidR="00447545">
        <w:rPr>
          <w:rFonts w:eastAsia="Times New Roman" w:cs="Arial"/>
          <w:bCs/>
        </w:rPr>
        <w:t xml:space="preserve"> en la categoría infantil.</w:t>
      </w:r>
    </w:p>
    <w:p w14:paraId="22AE67E1" w14:textId="77777777" w:rsidR="0060676B" w:rsidRDefault="0060676B" w:rsidP="00CA45CF">
      <w:pPr>
        <w:jc w:val="both"/>
        <w:rPr>
          <w:rFonts w:eastAsia="Times New Roman" w:cs="Arial"/>
          <w:bCs/>
        </w:rPr>
      </w:pPr>
    </w:p>
    <w:p w14:paraId="17D3D578" w14:textId="77777777" w:rsidR="007757CA" w:rsidRDefault="00447545" w:rsidP="00CA45CF">
      <w:pPr>
        <w:jc w:val="both"/>
        <w:rPr>
          <w:rFonts w:eastAsia="Times New Roman" w:cs="Arial"/>
          <w:bCs/>
        </w:rPr>
      </w:pPr>
      <w:r>
        <w:rPr>
          <w:rFonts w:eastAsia="Times New Roman" w:cs="Arial"/>
          <w:bCs/>
        </w:rPr>
        <w:t xml:space="preserve">Asimismo, la pasarela cuenta con la participación de firmas referentes del sector nacional e internacional como </w:t>
      </w:r>
      <w:r w:rsidR="00735979">
        <w:rPr>
          <w:rFonts w:eastAsia="Times New Roman" w:cs="Arial"/>
          <w:bCs/>
        </w:rPr>
        <w:t xml:space="preserve">TCN, </w:t>
      </w:r>
      <w:proofErr w:type="spellStart"/>
      <w:r w:rsidR="00735979">
        <w:rPr>
          <w:rFonts w:eastAsia="Times New Roman" w:cs="Arial"/>
          <w:bCs/>
        </w:rPr>
        <w:t>Bannana</w:t>
      </w:r>
      <w:proofErr w:type="spellEnd"/>
      <w:r w:rsidR="00735979">
        <w:rPr>
          <w:rFonts w:eastAsia="Times New Roman" w:cs="Arial"/>
          <w:bCs/>
        </w:rPr>
        <w:t xml:space="preserve"> Moon, Livia, Guillermina Baeza, Carlos San Juan, </w:t>
      </w:r>
      <w:proofErr w:type="spellStart"/>
      <w:r w:rsidR="00735979">
        <w:rPr>
          <w:rFonts w:eastAsia="Times New Roman" w:cs="Arial"/>
          <w:bCs/>
        </w:rPr>
        <w:t>Gottex</w:t>
      </w:r>
      <w:proofErr w:type="spellEnd"/>
      <w:r w:rsidR="00735979">
        <w:rPr>
          <w:rFonts w:eastAsia="Times New Roman" w:cs="Arial"/>
          <w:bCs/>
        </w:rPr>
        <w:t xml:space="preserve">, Aurelia Gil, Dolores Cortés, Como un Pez en el Agua, Énfasis, </w:t>
      </w:r>
      <w:proofErr w:type="spellStart"/>
      <w:r w:rsidR="00735979">
        <w:rPr>
          <w:rFonts w:eastAsia="Times New Roman" w:cs="Arial"/>
          <w:bCs/>
        </w:rPr>
        <w:t>All</w:t>
      </w:r>
      <w:proofErr w:type="spellEnd"/>
      <w:r w:rsidR="00735979">
        <w:rPr>
          <w:rFonts w:eastAsia="Times New Roman" w:cs="Arial"/>
          <w:bCs/>
        </w:rPr>
        <w:t xml:space="preserve"> </w:t>
      </w:r>
      <w:proofErr w:type="spellStart"/>
      <w:r w:rsidR="00735979">
        <w:rPr>
          <w:rFonts w:eastAsia="Times New Roman" w:cs="Arial"/>
          <w:bCs/>
        </w:rPr>
        <w:t>Sisters</w:t>
      </w:r>
      <w:proofErr w:type="spellEnd"/>
      <w:r w:rsidR="00735979">
        <w:rPr>
          <w:rFonts w:eastAsia="Times New Roman" w:cs="Arial"/>
          <w:bCs/>
        </w:rPr>
        <w:t xml:space="preserve">, </w:t>
      </w:r>
      <w:proofErr w:type="spellStart"/>
      <w:r w:rsidR="00735979">
        <w:rPr>
          <w:rFonts w:eastAsia="Times New Roman" w:cs="Arial"/>
          <w:bCs/>
        </w:rPr>
        <w:t>All</w:t>
      </w:r>
      <w:proofErr w:type="spellEnd"/>
      <w:r w:rsidR="00735979">
        <w:rPr>
          <w:rFonts w:eastAsia="Times New Roman" w:cs="Arial"/>
          <w:bCs/>
        </w:rPr>
        <w:t xml:space="preserve"> </w:t>
      </w:r>
      <w:proofErr w:type="spellStart"/>
      <w:r w:rsidR="00735979">
        <w:rPr>
          <w:rFonts w:eastAsia="Times New Roman" w:cs="Arial"/>
          <w:bCs/>
        </w:rPr>
        <w:t>That</w:t>
      </w:r>
      <w:proofErr w:type="spellEnd"/>
      <w:r w:rsidR="00735979">
        <w:rPr>
          <w:rFonts w:eastAsia="Times New Roman" w:cs="Arial"/>
          <w:bCs/>
        </w:rPr>
        <w:t xml:space="preserve"> </w:t>
      </w:r>
    </w:p>
    <w:p w14:paraId="34B10EF2" w14:textId="77777777" w:rsidR="00447545" w:rsidRDefault="00735979" w:rsidP="00CA45CF">
      <w:pPr>
        <w:jc w:val="both"/>
        <w:rPr>
          <w:rFonts w:eastAsia="Times New Roman" w:cs="Arial"/>
          <w:bCs/>
        </w:rPr>
      </w:pPr>
      <w:proofErr w:type="spellStart"/>
      <w:r>
        <w:rPr>
          <w:rFonts w:eastAsia="Times New Roman" w:cs="Arial"/>
          <w:bCs/>
        </w:rPr>
        <w:t>She</w:t>
      </w:r>
      <w:proofErr w:type="spellEnd"/>
      <w:r>
        <w:rPr>
          <w:rFonts w:eastAsia="Times New Roman" w:cs="Arial"/>
          <w:bCs/>
        </w:rPr>
        <w:t xml:space="preserve"> </w:t>
      </w:r>
      <w:proofErr w:type="spellStart"/>
      <w:r>
        <w:rPr>
          <w:rFonts w:eastAsia="Times New Roman" w:cs="Arial"/>
          <w:bCs/>
        </w:rPr>
        <w:t>Loves</w:t>
      </w:r>
      <w:proofErr w:type="spellEnd"/>
      <w:r>
        <w:rPr>
          <w:rFonts w:eastAsia="Times New Roman" w:cs="Arial"/>
          <w:bCs/>
        </w:rPr>
        <w:t xml:space="preserve">, Palmas, Miss Bikini </w:t>
      </w:r>
      <w:r w:rsidR="00FF4C26">
        <w:rPr>
          <w:rFonts w:eastAsia="Times New Roman" w:cs="Arial"/>
          <w:bCs/>
        </w:rPr>
        <w:t xml:space="preserve">Luxe </w:t>
      </w:r>
      <w:r>
        <w:rPr>
          <w:rFonts w:eastAsia="Times New Roman" w:cs="Arial"/>
          <w:bCs/>
        </w:rPr>
        <w:t xml:space="preserve">y </w:t>
      </w:r>
      <w:proofErr w:type="spellStart"/>
      <w:r>
        <w:rPr>
          <w:rFonts w:eastAsia="Times New Roman" w:cs="Arial"/>
          <w:bCs/>
        </w:rPr>
        <w:t>Ágatha</w:t>
      </w:r>
      <w:proofErr w:type="spellEnd"/>
      <w:r>
        <w:rPr>
          <w:rFonts w:eastAsia="Times New Roman" w:cs="Arial"/>
          <w:bCs/>
        </w:rPr>
        <w:t xml:space="preserve"> Ruiz de la Prada</w:t>
      </w:r>
      <w:r w:rsidR="00447545">
        <w:rPr>
          <w:rFonts w:eastAsia="Times New Roman" w:cs="Arial"/>
          <w:bCs/>
        </w:rPr>
        <w:t xml:space="preserve">; junto a las marcas infantiles </w:t>
      </w:r>
      <w:r>
        <w:rPr>
          <w:rFonts w:eastAsia="Times New Roman" w:cs="Arial"/>
          <w:bCs/>
        </w:rPr>
        <w:t xml:space="preserve">Fátima Rodríguez, </w:t>
      </w:r>
      <w:proofErr w:type="spellStart"/>
      <w:r>
        <w:rPr>
          <w:rFonts w:eastAsia="Times New Roman" w:cs="Arial"/>
          <w:bCs/>
        </w:rPr>
        <w:t>Bannana</w:t>
      </w:r>
      <w:proofErr w:type="spellEnd"/>
      <w:r>
        <w:rPr>
          <w:rFonts w:eastAsia="Times New Roman" w:cs="Arial"/>
          <w:bCs/>
        </w:rPr>
        <w:t xml:space="preserve"> Moon </w:t>
      </w:r>
      <w:proofErr w:type="spellStart"/>
      <w:r>
        <w:rPr>
          <w:rFonts w:eastAsia="Times New Roman" w:cs="Arial"/>
          <w:bCs/>
        </w:rPr>
        <w:t>Kids</w:t>
      </w:r>
      <w:proofErr w:type="spellEnd"/>
      <w:r>
        <w:rPr>
          <w:rFonts w:eastAsia="Times New Roman" w:cs="Arial"/>
          <w:bCs/>
        </w:rPr>
        <w:t xml:space="preserve">, Dolores Cortés </w:t>
      </w:r>
      <w:proofErr w:type="spellStart"/>
      <w:r>
        <w:rPr>
          <w:rFonts w:eastAsia="Times New Roman" w:cs="Arial"/>
          <w:bCs/>
        </w:rPr>
        <w:t>Kids</w:t>
      </w:r>
      <w:proofErr w:type="spellEnd"/>
      <w:r>
        <w:rPr>
          <w:rFonts w:eastAsia="Times New Roman" w:cs="Arial"/>
          <w:bCs/>
        </w:rPr>
        <w:t xml:space="preserve">, Cosas de Mon y Belle &amp; </w:t>
      </w:r>
      <w:proofErr w:type="spellStart"/>
      <w:r>
        <w:rPr>
          <w:rFonts w:eastAsia="Times New Roman" w:cs="Arial"/>
          <w:bCs/>
        </w:rPr>
        <w:t>Rebel</w:t>
      </w:r>
      <w:proofErr w:type="spellEnd"/>
      <w:r w:rsidR="00447545">
        <w:rPr>
          <w:rFonts w:eastAsia="Times New Roman" w:cs="Arial"/>
          <w:bCs/>
        </w:rPr>
        <w:t>.</w:t>
      </w:r>
    </w:p>
    <w:p w14:paraId="07973628" w14:textId="77777777" w:rsidR="00CB3718" w:rsidRDefault="00CB3718" w:rsidP="00CA45CF">
      <w:pPr>
        <w:jc w:val="both"/>
        <w:rPr>
          <w:rFonts w:eastAsia="Times New Roman" w:cstheme="minorHAnsi"/>
          <w:bCs/>
          <w:lang w:val="es-ES_tradnl"/>
        </w:rPr>
      </w:pPr>
    </w:p>
    <w:p w14:paraId="6D532212" w14:textId="77777777" w:rsidR="00702820" w:rsidRDefault="00702820" w:rsidP="00CA45CF">
      <w:pPr>
        <w:jc w:val="both"/>
        <w:rPr>
          <w:rFonts w:eastAsia="Times New Roman" w:cs="Arial"/>
          <w:b/>
        </w:rPr>
      </w:pPr>
    </w:p>
    <w:p w14:paraId="294EF7B0" w14:textId="77777777" w:rsidR="001123FB" w:rsidRPr="004F1AEE" w:rsidRDefault="001123FB" w:rsidP="00CA45CF">
      <w:pPr>
        <w:jc w:val="both"/>
        <w:rPr>
          <w:rFonts w:eastAsia="Times New Roman" w:cs="Arial"/>
          <w:b/>
        </w:rPr>
      </w:pPr>
      <w:r w:rsidRPr="004F1AEE">
        <w:rPr>
          <w:rFonts w:eastAsia="Times New Roman" w:cs="Arial"/>
          <w:b/>
        </w:rPr>
        <w:t xml:space="preserve">Sobre el programa Gran Canaria Moda Cálida   </w:t>
      </w:r>
    </w:p>
    <w:p w14:paraId="5580EB2F" w14:textId="77777777" w:rsidR="001123FB" w:rsidRPr="004F1AEE" w:rsidRDefault="001123FB" w:rsidP="00CA45CF">
      <w:pPr>
        <w:jc w:val="both"/>
        <w:rPr>
          <w:rFonts w:eastAsia="Times New Roman" w:cs="Arial"/>
          <w:b/>
        </w:rPr>
      </w:pPr>
    </w:p>
    <w:p w14:paraId="4DCB5885" w14:textId="77777777" w:rsidR="0096729E" w:rsidRDefault="001123FB" w:rsidP="00CA45CF">
      <w:pPr>
        <w:jc w:val="both"/>
        <w:rPr>
          <w:rFonts w:eastAsia="Times New Roman" w:cs="Arial"/>
          <w:bCs/>
        </w:rPr>
      </w:pPr>
      <w:r w:rsidRPr="004F1AEE">
        <w:rPr>
          <w:rFonts w:eastAsia="Times New Roman" w:cs="Arial"/>
          <w:bCs/>
        </w:rPr>
        <w:t>Gran Canaria Moda Cálida es un programa de actuación en el sector textil de la moda en la isla creado desde la Consejería de Industria, Comercio y Artesanía del Cabildo de Gran Canaria, que cuenta con el asesoramiento de la Asociación de Creadores de Moda de España (ACME), de la que es institución asociada desde 2017. La Moda es para esta</w:t>
      </w:r>
    </w:p>
    <w:p w14:paraId="0D0FB61E" w14:textId="77777777" w:rsidR="001123FB" w:rsidRPr="004F1AEE" w:rsidRDefault="001123FB" w:rsidP="00CA45CF">
      <w:pPr>
        <w:jc w:val="both"/>
        <w:rPr>
          <w:rFonts w:eastAsia="Times New Roman" w:cs="Arial"/>
          <w:bCs/>
        </w:rPr>
      </w:pPr>
      <w:r w:rsidRPr="004F1AEE">
        <w:rPr>
          <w:rFonts w:eastAsia="Times New Roman" w:cs="Arial"/>
          <w:bCs/>
        </w:rPr>
        <w:t xml:space="preserve">institución un sector creciente y con posibilidades de expansión industrial y Gran Canaria representa el marco en el que diseñadores y empresas apoyan sus proyectos.     </w:t>
      </w:r>
    </w:p>
    <w:p w14:paraId="2ECA6189" w14:textId="77777777" w:rsidR="001123FB" w:rsidRPr="004F1AEE" w:rsidRDefault="001123FB" w:rsidP="00CA45CF"/>
    <w:p w14:paraId="250C86EF" w14:textId="77777777" w:rsidR="0060676B" w:rsidRDefault="0060676B" w:rsidP="00CA45CF">
      <w:pPr>
        <w:jc w:val="both"/>
        <w:rPr>
          <w:rFonts w:eastAsia="Times New Roman" w:cs="Arial"/>
          <w:b/>
        </w:rPr>
      </w:pPr>
    </w:p>
    <w:p w14:paraId="6CA14135" w14:textId="77777777" w:rsidR="001123FB" w:rsidRPr="004F1AEE" w:rsidRDefault="001123FB" w:rsidP="00CA45CF">
      <w:pPr>
        <w:jc w:val="both"/>
        <w:rPr>
          <w:rFonts w:eastAsia="Times New Roman" w:cs="Arial"/>
          <w:b/>
        </w:rPr>
      </w:pPr>
      <w:r w:rsidRPr="004F1AEE">
        <w:rPr>
          <w:rFonts w:eastAsia="Times New Roman" w:cs="Arial"/>
          <w:b/>
        </w:rPr>
        <w:t>Sobre IFEMA</w:t>
      </w:r>
    </w:p>
    <w:p w14:paraId="014F8BEA" w14:textId="77777777" w:rsidR="001123FB" w:rsidRPr="004F1AEE" w:rsidRDefault="001123FB" w:rsidP="00CA45CF">
      <w:pPr>
        <w:jc w:val="both"/>
        <w:rPr>
          <w:rFonts w:eastAsia="Times New Roman" w:cs="Arial"/>
          <w:b/>
        </w:rPr>
      </w:pPr>
    </w:p>
    <w:p w14:paraId="63B734A5" w14:textId="77777777" w:rsidR="001123FB" w:rsidRPr="004F1AEE" w:rsidRDefault="001123FB" w:rsidP="00CA45CF">
      <w:pPr>
        <w:jc w:val="both"/>
        <w:rPr>
          <w:rFonts w:eastAsia="Times New Roman" w:cs="Arial"/>
          <w:bCs/>
        </w:rPr>
      </w:pPr>
      <w:r w:rsidRPr="004F1AEE">
        <w:rPr>
          <w:rFonts w:eastAsia="Times New Roman" w:cs="Arial"/>
          <w:bCs/>
        </w:rPr>
        <w:t xml:space="preserve">La actividad de IFEMA genera un impacto económico anual de </w:t>
      </w:r>
      <w:r w:rsidR="00125DE8">
        <w:rPr>
          <w:rFonts w:eastAsia="Times New Roman" w:cs="Arial"/>
          <w:bCs/>
        </w:rPr>
        <w:t>5.100</w:t>
      </w:r>
      <w:r w:rsidRPr="004F1AEE">
        <w:rPr>
          <w:rFonts w:eastAsia="Times New Roman" w:cs="Arial"/>
          <w:bCs/>
        </w:rPr>
        <w:t xml:space="preserve"> millones de euros y más de 39.000 empleos. Su adaptación a la actual situación le ha convertido en la primera institución ferial española en obtener la certificación de AENOR frente al COVID-19 por las medidas higiénico sanitarias adoptadas, así como por los protocolos implementados, que garantizan el desarrollo seguro de ferias, congresos y eventos en sus recintos. El certificado de AENOR, uno de cuyos puntos clave de auditoría fueron las medidas adoptadas en la Pasarela Mercedes-Benz Fashion Week Madrid, es un importante aval externo sobre la efectividad de las medidas que aplica y que cumplen con las directrices marcadas por el Ministerio de Sanidad y las autoridades sanitarias.</w:t>
      </w:r>
    </w:p>
    <w:p w14:paraId="066B9755" w14:textId="77777777" w:rsidR="001E7EC3" w:rsidRPr="004F1AEE" w:rsidRDefault="001E7EC3" w:rsidP="00CA45CF">
      <w:pPr>
        <w:jc w:val="both"/>
        <w:rPr>
          <w:rFonts w:eastAsia="Times New Roman" w:cs="Arial"/>
          <w:bCs/>
        </w:rPr>
      </w:pPr>
    </w:p>
    <w:p w14:paraId="68993A58" w14:textId="77777777" w:rsidR="001E7EC3" w:rsidRPr="004F1AEE" w:rsidRDefault="001E7EC3" w:rsidP="00CA45CF">
      <w:pPr>
        <w:jc w:val="both"/>
        <w:rPr>
          <w:rFonts w:eastAsia="Times New Roman" w:cs="Arial"/>
          <w:bCs/>
        </w:rPr>
      </w:pPr>
    </w:p>
    <w:p w14:paraId="59603116" w14:textId="77777777" w:rsidR="001E7EC3" w:rsidRDefault="001E7EC3" w:rsidP="00CA45CF">
      <w:pPr>
        <w:jc w:val="both"/>
        <w:rPr>
          <w:rFonts w:eastAsia="Times New Roman" w:cs="Arial"/>
          <w:bCs/>
        </w:rPr>
      </w:pPr>
    </w:p>
    <w:p w14:paraId="5A480124" w14:textId="77777777" w:rsidR="007757CA" w:rsidRPr="004F1AEE" w:rsidRDefault="007757CA" w:rsidP="00CA45CF">
      <w:pPr>
        <w:jc w:val="both"/>
        <w:rPr>
          <w:rFonts w:eastAsia="Times New Roman" w:cs="Arial"/>
          <w:bCs/>
        </w:rPr>
      </w:pPr>
    </w:p>
    <w:p w14:paraId="1760AE5A" w14:textId="77777777" w:rsidR="00280089" w:rsidRPr="004F1AEE" w:rsidRDefault="00280089" w:rsidP="00CA45CF">
      <w:pPr>
        <w:pStyle w:val="Sinespaciado"/>
        <w:jc w:val="right"/>
        <w:rPr>
          <w:rFonts w:asciiTheme="minorHAnsi" w:hAnsiTheme="minorHAnsi" w:cs="Arial"/>
          <w:b/>
          <w:bCs/>
          <w:bdr w:val="none" w:sz="0" w:space="0" w:color="auto" w:frame="1"/>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447"/>
        <w:gridCol w:w="3277"/>
      </w:tblGrid>
      <w:tr w:rsidR="00FD1462" w:rsidRPr="004F1AEE" w14:paraId="7C21010F" w14:textId="77777777" w:rsidTr="00FD1462">
        <w:tc>
          <w:tcPr>
            <w:tcW w:w="5954" w:type="dxa"/>
          </w:tcPr>
          <w:p w14:paraId="730D783A" w14:textId="77777777" w:rsidR="00F06BDD" w:rsidRPr="004F1AEE" w:rsidRDefault="00F06BDD" w:rsidP="00F06BDD">
            <w:r w:rsidRPr="004F1AEE">
              <w:rPr>
                <w:b/>
                <w:bCs/>
                <w:color w:val="000000"/>
              </w:rPr>
              <w:lastRenderedPageBreak/>
              <w:t>#GranCanariaSwimWeekbyMC</w:t>
            </w:r>
          </w:p>
          <w:p w14:paraId="66CA387D" w14:textId="77777777" w:rsidR="00FD1462" w:rsidRDefault="00FD1462" w:rsidP="00FD1462">
            <w:pPr>
              <w:pStyle w:val="Sinespaciado"/>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@g</w:t>
            </w:r>
            <w:r w:rsidR="00F06BDD" w:rsidRPr="004F1AEE">
              <w:rPr>
                <w:rFonts w:asciiTheme="minorHAnsi" w:hAnsiTheme="minorHAnsi" w:cs="Arial"/>
                <w:bdr w:val="none" w:sz="0" w:space="0" w:color="auto" w:frame="1"/>
                <w:lang w:val="es-ES" w:eastAsia="es-ES"/>
              </w:rPr>
              <w:t>ran</w:t>
            </w:r>
            <w:r w:rsidRPr="004F1AEE">
              <w:rPr>
                <w:rFonts w:asciiTheme="minorHAnsi" w:hAnsiTheme="minorHAnsi" w:cs="Arial"/>
                <w:bdr w:val="none" w:sz="0" w:space="0" w:color="auto" w:frame="1"/>
                <w:lang w:val="es-ES" w:eastAsia="es-ES"/>
              </w:rPr>
              <w:t>c</w:t>
            </w:r>
            <w:r w:rsidR="00F06BDD" w:rsidRPr="004F1AEE">
              <w:rPr>
                <w:rFonts w:asciiTheme="minorHAnsi" w:hAnsiTheme="minorHAnsi" w:cs="Arial"/>
                <w:bdr w:val="none" w:sz="0" w:space="0" w:color="auto" w:frame="1"/>
                <w:lang w:val="es-ES" w:eastAsia="es-ES"/>
              </w:rPr>
              <w:t>anaria</w:t>
            </w:r>
            <w:r w:rsidRPr="004F1AEE">
              <w:rPr>
                <w:rFonts w:asciiTheme="minorHAnsi" w:hAnsiTheme="minorHAnsi" w:cs="Arial"/>
                <w:bdr w:val="none" w:sz="0" w:space="0" w:color="auto" w:frame="1"/>
                <w:lang w:val="es-ES" w:eastAsia="es-ES"/>
              </w:rPr>
              <w:t>swimweekby</w:t>
            </w:r>
            <w:r w:rsidR="00F06BDD" w:rsidRPr="004F1AEE">
              <w:rPr>
                <w:rFonts w:asciiTheme="minorHAnsi" w:hAnsiTheme="minorHAnsi" w:cs="Arial"/>
                <w:bdr w:val="none" w:sz="0" w:space="0" w:color="auto" w:frame="1"/>
                <w:lang w:val="es-ES" w:eastAsia="es-ES"/>
              </w:rPr>
              <w:t>mc</w:t>
            </w:r>
          </w:p>
          <w:p w14:paraId="76E5F124" w14:textId="77777777" w:rsidR="00A15D16" w:rsidRPr="004F1AEE" w:rsidRDefault="00A15D16" w:rsidP="00FD1462">
            <w:pPr>
              <w:pStyle w:val="Sinespaciado"/>
              <w:rPr>
                <w:rFonts w:asciiTheme="minorHAnsi" w:hAnsiTheme="minorHAnsi" w:cs="Arial"/>
                <w:bdr w:val="none" w:sz="0" w:space="0" w:color="auto" w:frame="1"/>
                <w:lang w:val="es-ES" w:eastAsia="es-ES"/>
              </w:rPr>
            </w:pPr>
          </w:p>
          <w:p w14:paraId="6E60FB32" w14:textId="77777777" w:rsidR="00A15D16" w:rsidRPr="00447FC9" w:rsidRDefault="00A15D16" w:rsidP="00A15D16">
            <w:pPr>
              <w:pStyle w:val="Sinespaciado"/>
              <w:spacing w:line="276" w:lineRule="auto"/>
              <w:rPr>
                <w:rStyle w:val="Hipervnculo"/>
                <w:rFonts w:asciiTheme="minorHAnsi" w:hAnsiTheme="minorHAnsi"/>
                <w:lang w:val="es-ES"/>
              </w:rPr>
            </w:pPr>
            <w:r w:rsidRPr="004F1AEE">
              <w:rPr>
                <w:rFonts w:asciiTheme="minorHAnsi" w:hAnsiTheme="minorHAnsi"/>
                <w:noProof/>
                <w:lang w:val="es-ES" w:eastAsia="es-ES"/>
              </w:rPr>
              <w:drawing>
                <wp:anchor distT="0" distB="0" distL="114300" distR="114300" simplePos="0" relativeHeight="251657216" behindDoc="0" locked="0" layoutInCell="1" allowOverlap="1" wp14:anchorId="47B30D57" wp14:editId="3B13A12A">
                  <wp:simplePos x="0" y="0"/>
                  <wp:positionH relativeFrom="margin">
                    <wp:posOffset>-5080</wp:posOffset>
                  </wp:positionH>
                  <wp:positionV relativeFrom="margin">
                    <wp:posOffset>589139</wp:posOffset>
                  </wp:positionV>
                  <wp:extent cx="196215" cy="647700"/>
                  <wp:effectExtent l="0" t="0" r="0" b="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7" cstate="print">
                            <a:extLst>
                              <a:ext uri="{28A0092B-C50C-407E-A947-70E740481C1C}">
                                <a14:useLocalDpi xmlns:a14="http://schemas.microsoft.com/office/drawing/2010/main" val="0"/>
                              </a:ext>
                            </a:extLst>
                          </a:blip>
                          <a:srcRect r="92546" b="42749"/>
                          <a:stretch/>
                        </pic:blipFill>
                        <pic:spPr bwMode="auto">
                          <a:xfrm>
                            <a:off x="0" y="0"/>
                            <a:ext cx="19621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hyperlink r:id="rId8" w:history="1">
              <w:r w:rsidR="00F06BDD" w:rsidRPr="00447FC9">
                <w:rPr>
                  <w:rStyle w:val="Hipervnculo"/>
                  <w:rFonts w:asciiTheme="minorHAnsi" w:hAnsiTheme="minorHAnsi"/>
                  <w:lang w:val="es-ES"/>
                </w:rPr>
                <w:t>instagram.com/</w:t>
              </w:r>
              <w:proofErr w:type="spellStart"/>
              <w:r w:rsidR="00F06BDD" w:rsidRPr="00447FC9">
                <w:rPr>
                  <w:rStyle w:val="Hipervnculo"/>
                  <w:rFonts w:asciiTheme="minorHAnsi" w:hAnsiTheme="minorHAnsi"/>
                  <w:lang w:val="es-ES"/>
                </w:rPr>
                <w:t>grancanariaswimweekbymc</w:t>
              </w:r>
              <w:proofErr w:type="spellEnd"/>
              <w:r w:rsidR="00F06BDD" w:rsidRPr="00447FC9">
                <w:rPr>
                  <w:rStyle w:val="Hipervnculo"/>
                  <w:rFonts w:asciiTheme="minorHAnsi" w:hAnsiTheme="minorHAnsi"/>
                  <w:lang w:val="es-ES"/>
                </w:rPr>
                <w:t>/</w:t>
              </w:r>
            </w:hyperlink>
          </w:p>
          <w:p w14:paraId="19919697" w14:textId="77777777" w:rsidR="00A15D16" w:rsidRPr="00A15D16" w:rsidRDefault="00442CE9" w:rsidP="00A15D16">
            <w:pPr>
              <w:spacing w:line="276" w:lineRule="auto"/>
              <w:rPr>
                <w:color w:val="0563C1" w:themeColor="hyperlink"/>
                <w:u w:val="single"/>
              </w:rPr>
            </w:pPr>
            <w:hyperlink r:id="rId9" w:history="1">
              <w:r w:rsidR="00F06BDD" w:rsidRPr="004F1AEE">
                <w:rPr>
                  <w:rStyle w:val="Hipervnculo"/>
                </w:rPr>
                <w:t>twitter.com/</w:t>
              </w:r>
              <w:proofErr w:type="spellStart"/>
              <w:r w:rsidR="00F06BDD" w:rsidRPr="004F1AEE">
                <w:rPr>
                  <w:rStyle w:val="Hipervnculo"/>
                </w:rPr>
                <w:t>GCSwimWeek</w:t>
              </w:r>
              <w:proofErr w:type="spellEnd"/>
              <w:r w:rsidR="00F06BDD" w:rsidRPr="004F1AEE">
                <w:rPr>
                  <w:rStyle w:val="Hipervnculo"/>
                </w:rPr>
                <w:t>/</w:t>
              </w:r>
            </w:hyperlink>
          </w:p>
          <w:p w14:paraId="014AE837" w14:textId="77777777" w:rsidR="00F06BDD" w:rsidRDefault="00442CE9" w:rsidP="00A15D16">
            <w:pPr>
              <w:spacing w:line="276" w:lineRule="auto"/>
              <w:rPr>
                <w:rStyle w:val="apple-converted-space"/>
                <w:color w:val="000000"/>
              </w:rPr>
            </w:pPr>
            <w:hyperlink r:id="rId10" w:history="1">
              <w:r w:rsidR="00F06BDD" w:rsidRPr="004F1AEE">
                <w:rPr>
                  <w:rStyle w:val="Hipervnculo"/>
                </w:rPr>
                <w:t>facebook.com/</w:t>
              </w:r>
              <w:proofErr w:type="spellStart"/>
              <w:r w:rsidR="00F06BDD" w:rsidRPr="004F1AEE">
                <w:rPr>
                  <w:rStyle w:val="Hipervnculo"/>
                </w:rPr>
                <w:t>GranCanariaSwimWeekbyMC</w:t>
              </w:r>
              <w:proofErr w:type="spellEnd"/>
              <w:r w:rsidR="00F06BDD" w:rsidRPr="004F1AEE">
                <w:rPr>
                  <w:rStyle w:val="Hipervnculo"/>
                </w:rPr>
                <w:t>/</w:t>
              </w:r>
            </w:hyperlink>
            <w:r w:rsidR="00F06BDD" w:rsidRPr="004F1AEE">
              <w:rPr>
                <w:rStyle w:val="apple-converted-space"/>
                <w:color w:val="000000"/>
              </w:rPr>
              <w:t> </w:t>
            </w:r>
          </w:p>
          <w:p w14:paraId="31BB32CA" w14:textId="77777777" w:rsidR="00A15D16" w:rsidRPr="004F1AEE" w:rsidRDefault="00A15D16" w:rsidP="00A15D16">
            <w:pPr>
              <w:spacing w:line="276" w:lineRule="auto"/>
            </w:pPr>
          </w:p>
          <w:p w14:paraId="75983AAF" w14:textId="77777777" w:rsidR="00FD1462" w:rsidRPr="004F1AEE" w:rsidRDefault="00FD1462" w:rsidP="0053488D">
            <w:pPr>
              <w:pStyle w:val="Sinespaciado"/>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www.grancanariaswimweek.com</w:t>
            </w:r>
          </w:p>
        </w:tc>
        <w:tc>
          <w:tcPr>
            <w:tcW w:w="4496" w:type="dxa"/>
          </w:tcPr>
          <w:p w14:paraId="6C1045F8" w14:textId="77777777" w:rsidR="00FD1462" w:rsidRPr="004F1AEE" w:rsidRDefault="00FD1462" w:rsidP="00FD1462">
            <w:pPr>
              <w:pStyle w:val="Sinespaciado"/>
              <w:jc w:val="right"/>
              <w:rPr>
                <w:rFonts w:asciiTheme="minorHAnsi" w:hAnsiTheme="minorHAnsi" w:cs="Arial"/>
                <w:b/>
                <w:bCs/>
                <w:bdr w:val="none" w:sz="0" w:space="0" w:color="auto" w:frame="1"/>
                <w:lang w:val="es-ES" w:eastAsia="es-ES"/>
              </w:rPr>
            </w:pPr>
            <w:r w:rsidRPr="004F1AEE">
              <w:rPr>
                <w:rFonts w:asciiTheme="minorHAnsi" w:hAnsiTheme="minorHAnsi" w:cs="Arial"/>
                <w:b/>
                <w:bCs/>
                <w:bdr w:val="none" w:sz="0" w:space="0" w:color="auto" w:frame="1"/>
                <w:lang w:val="es-ES" w:eastAsia="es-ES"/>
              </w:rPr>
              <w:t>Más información:</w:t>
            </w:r>
          </w:p>
          <w:p w14:paraId="47591D06"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Laura Gallego 610 305 551 </w:t>
            </w:r>
          </w:p>
          <w:p w14:paraId="40BB589B"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Sergio Botella 680472034</w:t>
            </w:r>
          </w:p>
          <w:p w14:paraId="6E42FB96" w14:textId="77777777" w:rsidR="00FD1462" w:rsidRPr="004F1AEE" w:rsidRDefault="00FD1462" w:rsidP="00FD1462">
            <w:pPr>
              <w:pStyle w:val="Sinespaciado"/>
              <w:jc w:val="right"/>
              <w:rPr>
                <w:rFonts w:asciiTheme="minorHAnsi" w:hAnsiTheme="minorHAnsi" w:cs="Arial"/>
                <w:bdr w:val="none" w:sz="0" w:space="0" w:color="auto" w:frame="1"/>
                <w:lang w:val="es-ES" w:eastAsia="es-ES"/>
              </w:rPr>
            </w:pPr>
            <w:r w:rsidRPr="004F1AEE">
              <w:rPr>
                <w:rFonts w:asciiTheme="minorHAnsi" w:hAnsiTheme="minorHAnsi" w:cs="Arial"/>
                <w:bdr w:val="none" w:sz="0" w:space="0" w:color="auto" w:frame="1"/>
                <w:lang w:val="es-ES" w:eastAsia="es-ES"/>
              </w:rPr>
              <w:t xml:space="preserve">Teresa Medina 679451259 </w:t>
            </w:r>
          </w:p>
          <w:p w14:paraId="1ABA9C0F" w14:textId="77777777" w:rsidR="00FD1462" w:rsidRPr="004F1AEE" w:rsidRDefault="00FD1462" w:rsidP="00FD1462">
            <w:pPr>
              <w:pStyle w:val="Sinespaciado"/>
              <w:jc w:val="right"/>
              <w:rPr>
                <w:rFonts w:asciiTheme="minorHAnsi" w:hAnsiTheme="minorHAnsi"/>
              </w:rPr>
            </w:pPr>
            <w:r w:rsidRPr="004F1AEE">
              <w:rPr>
                <w:rFonts w:asciiTheme="minorHAnsi" w:hAnsiTheme="minorHAnsi" w:cs="Arial"/>
                <w:bdr w:val="none" w:sz="0" w:space="0" w:color="auto" w:frame="1"/>
                <w:lang w:val="es-ES" w:eastAsia="es-ES"/>
              </w:rPr>
              <w:t>Fátima Martín 609 466 350</w:t>
            </w:r>
          </w:p>
          <w:p w14:paraId="0401BAF4" w14:textId="77777777" w:rsidR="00FD1462" w:rsidRPr="004F1AEE" w:rsidRDefault="00FD1462" w:rsidP="00FD1462"/>
          <w:p w14:paraId="516DCB67" w14:textId="77777777" w:rsidR="00FD1462" w:rsidRPr="004F1AEE" w:rsidRDefault="00FD1462" w:rsidP="00CA45CF">
            <w:pPr>
              <w:pStyle w:val="Sinespaciado"/>
              <w:jc w:val="right"/>
              <w:rPr>
                <w:rFonts w:asciiTheme="minorHAnsi" w:hAnsiTheme="minorHAnsi" w:cs="Arial"/>
                <w:b/>
                <w:bCs/>
                <w:bdr w:val="none" w:sz="0" w:space="0" w:color="auto" w:frame="1"/>
                <w:lang w:val="es-ES" w:eastAsia="es-ES"/>
              </w:rPr>
            </w:pPr>
          </w:p>
        </w:tc>
      </w:tr>
    </w:tbl>
    <w:p w14:paraId="1932AA11" w14:textId="77777777" w:rsidR="00280089" w:rsidRPr="004F1AEE" w:rsidRDefault="00280089" w:rsidP="004F1AEE">
      <w:pPr>
        <w:pStyle w:val="Sinespaciado"/>
        <w:rPr>
          <w:rFonts w:asciiTheme="minorHAnsi" w:hAnsiTheme="minorHAnsi" w:cs="Arial"/>
          <w:b/>
          <w:bCs/>
          <w:bdr w:val="none" w:sz="0" w:space="0" w:color="auto" w:frame="1"/>
          <w:lang w:val="es-ES" w:eastAsia="es-ES"/>
        </w:rPr>
      </w:pPr>
    </w:p>
    <w:sectPr w:rsidR="00280089" w:rsidRPr="004F1AEE" w:rsidSect="0060676B">
      <w:headerReference w:type="even" r:id="rId11"/>
      <w:headerReference w:type="default" r:id="rId12"/>
      <w:footerReference w:type="even" r:id="rId13"/>
      <w:footerReference w:type="default" r:id="rId14"/>
      <w:headerReference w:type="first" r:id="rId15"/>
      <w:footerReference w:type="first" r:id="rId16"/>
      <w:pgSz w:w="11900" w:h="16840"/>
      <w:pgMar w:top="3237" w:right="1588" w:bottom="1418" w:left="1588" w:header="147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DF9A7" w14:textId="77777777" w:rsidR="0091258E" w:rsidRDefault="0091258E" w:rsidP="001123FB">
      <w:r>
        <w:separator/>
      </w:r>
    </w:p>
  </w:endnote>
  <w:endnote w:type="continuationSeparator" w:id="0">
    <w:p w14:paraId="33AEBEEA" w14:textId="77777777" w:rsidR="0091258E" w:rsidRDefault="0091258E" w:rsidP="0011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04D36" w14:textId="77777777" w:rsidR="0070631E" w:rsidRDefault="007063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E8CF9" w14:textId="77777777" w:rsidR="001123FB" w:rsidRDefault="0085548A">
    <w:pPr>
      <w:pStyle w:val="Piedepgina"/>
    </w:pPr>
    <w:r>
      <w:rPr>
        <w:noProof/>
        <w:lang w:eastAsia="es-ES"/>
      </w:rPr>
      <w:drawing>
        <wp:anchor distT="0" distB="0" distL="114300" distR="114300" simplePos="0" relativeHeight="251663360" behindDoc="0" locked="1" layoutInCell="1" allowOverlap="1" wp14:anchorId="010DA044" wp14:editId="02CA07B4">
          <wp:simplePos x="0" y="0"/>
          <wp:positionH relativeFrom="margin">
            <wp:posOffset>-570230</wp:posOffset>
          </wp:positionH>
          <wp:positionV relativeFrom="bottomMargin">
            <wp:posOffset>26670</wp:posOffset>
          </wp:positionV>
          <wp:extent cx="6724650" cy="656590"/>
          <wp:effectExtent l="0" t="0" r="0" b="0"/>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ta_prensa_GCSW_LOGOS-02.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6724650" cy="656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62FDD3" w14:textId="77777777" w:rsidR="001123FB" w:rsidRDefault="001123FB">
    <w:pPr>
      <w:pStyle w:val="Piedepgina"/>
    </w:pPr>
  </w:p>
  <w:p w14:paraId="65B091E5" w14:textId="77777777" w:rsidR="001123FB" w:rsidRDefault="00B96B9B">
    <w:pPr>
      <w:pStyle w:val="Piedepgina"/>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96124" w14:textId="77777777" w:rsidR="0070631E" w:rsidRDefault="00706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1AAAEF" w14:textId="77777777" w:rsidR="0091258E" w:rsidRDefault="0091258E" w:rsidP="001123FB">
      <w:r>
        <w:separator/>
      </w:r>
    </w:p>
  </w:footnote>
  <w:footnote w:type="continuationSeparator" w:id="0">
    <w:p w14:paraId="69861699" w14:textId="77777777" w:rsidR="0091258E" w:rsidRDefault="0091258E" w:rsidP="001123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2BA4A" w14:textId="77777777" w:rsidR="0070631E" w:rsidRDefault="007063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088D0" w14:textId="77777777" w:rsidR="001123FB" w:rsidRDefault="00AE2BCC">
    <w:pPr>
      <w:pStyle w:val="Encabezado"/>
    </w:pPr>
    <w:r>
      <w:rPr>
        <w:noProof/>
        <w:lang w:eastAsia="es-ES"/>
      </w:rPr>
      <w:drawing>
        <wp:anchor distT="0" distB="0" distL="114300" distR="114300" simplePos="0" relativeHeight="251671552" behindDoc="0" locked="1" layoutInCell="1" allowOverlap="1" wp14:anchorId="71212B38" wp14:editId="2083F2FD">
          <wp:simplePos x="0" y="0"/>
          <wp:positionH relativeFrom="margin">
            <wp:posOffset>-1072515</wp:posOffset>
          </wp:positionH>
          <wp:positionV relativeFrom="page">
            <wp:posOffset>0</wp:posOffset>
          </wp:positionV>
          <wp:extent cx="7631430" cy="1885315"/>
          <wp:effectExtent l="0" t="0" r="7620" b="635"/>
          <wp:wrapSquare wrapText="bothSides"/>
          <wp:docPr id="2" name="Imagen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1430" cy="18853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F340B" w14:textId="77777777" w:rsidR="0070631E" w:rsidRDefault="007063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7DDB1E07"/>
    <w:multiLevelType w:val="multilevel"/>
    <w:tmpl w:val="2E0ABF22"/>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FB"/>
    <w:rsid w:val="00004993"/>
    <w:rsid w:val="00013581"/>
    <w:rsid w:val="00017229"/>
    <w:rsid w:val="00031629"/>
    <w:rsid w:val="00080A46"/>
    <w:rsid w:val="00094115"/>
    <w:rsid w:val="000C0CE4"/>
    <w:rsid w:val="000C3D54"/>
    <w:rsid w:val="00105019"/>
    <w:rsid w:val="001123FB"/>
    <w:rsid w:val="00125DE8"/>
    <w:rsid w:val="001342D2"/>
    <w:rsid w:val="001B37F2"/>
    <w:rsid w:val="001E7EC3"/>
    <w:rsid w:val="001F4CE4"/>
    <w:rsid w:val="00231C94"/>
    <w:rsid w:val="002430A2"/>
    <w:rsid w:val="00280089"/>
    <w:rsid w:val="0028127C"/>
    <w:rsid w:val="002842CB"/>
    <w:rsid w:val="002B05BF"/>
    <w:rsid w:val="0030471E"/>
    <w:rsid w:val="00314BFB"/>
    <w:rsid w:val="003800B5"/>
    <w:rsid w:val="00382E2D"/>
    <w:rsid w:val="00383026"/>
    <w:rsid w:val="003842B1"/>
    <w:rsid w:val="003B2EB5"/>
    <w:rsid w:val="003D7BAD"/>
    <w:rsid w:val="003F235B"/>
    <w:rsid w:val="004056AA"/>
    <w:rsid w:val="00415BF9"/>
    <w:rsid w:val="00442CE9"/>
    <w:rsid w:val="00447545"/>
    <w:rsid w:val="00447FC9"/>
    <w:rsid w:val="00466921"/>
    <w:rsid w:val="00486387"/>
    <w:rsid w:val="004B0EC5"/>
    <w:rsid w:val="004B264E"/>
    <w:rsid w:val="004C5F4A"/>
    <w:rsid w:val="004E6D49"/>
    <w:rsid w:val="004F1AEE"/>
    <w:rsid w:val="004F70B8"/>
    <w:rsid w:val="00523A4E"/>
    <w:rsid w:val="005312C1"/>
    <w:rsid w:val="0053488D"/>
    <w:rsid w:val="005C5EEE"/>
    <w:rsid w:val="005C7A65"/>
    <w:rsid w:val="0060676B"/>
    <w:rsid w:val="00611A16"/>
    <w:rsid w:val="00615B48"/>
    <w:rsid w:val="0065245B"/>
    <w:rsid w:val="00677577"/>
    <w:rsid w:val="00694467"/>
    <w:rsid w:val="006D55D5"/>
    <w:rsid w:val="00702820"/>
    <w:rsid w:val="0070631E"/>
    <w:rsid w:val="00735979"/>
    <w:rsid w:val="007409D3"/>
    <w:rsid w:val="007757CA"/>
    <w:rsid w:val="00782168"/>
    <w:rsid w:val="00786810"/>
    <w:rsid w:val="007B1775"/>
    <w:rsid w:val="007D62AE"/>
    <w:rsid w:val="007D648C"/>
    <w:rsid w:val="007D7E38"/>
    <w:rsid w:val="008053BB"/>
    <w:rsid w:val="00816987"/>
    <w:rsid w:val="0085548A"/>
    <w:rsid w:val="00866C0D"/>
    <w:rsid w:val="0087271E"/>
    <w:rsid w:val="008A0C91"/>
    <w:rsid w:val="008C06B9"/>
    <w:rsid w:val="008C1EC6"/>
    <w:rsid w:val="008E5FFC"/>
    <w:rsid w:val="008F4ACB"/>
    <w:rsid w:val="0091258E"/>
    <w:rsid w:val="0096729E"/>
    <w:rsid w:val="00A15D16"/>
    <w:rsid w:val="00A20DB4"/>
    <w:rsid w:val="00A40AC8"/>
    <w:rsid w:val="00A671DA"/>
    <w:rsid w:val="00A7146D"/>
    <w:rsid w:val="00A72420"/>
    <w:rsid w:val="00AB5232"/>
    <w:rsid w:val="00AB6E8A"/>
    <w:rsid w:val="00AE2BCC"/>
    <w:rsid w:val="00AE472E"/>
    <w:rsid w:val="00AF5BE6"/>
    <w:rsid w:val="00B1424D"/>
    <w:rsid w:val="00B31C7F"/>
    <w:rsid w:val="00B56209"/>
    <w:rsid w:val="00B564C8"/>
    <w:rsid w:val="00B74194"/>
    <w:rsid w:val="00B8424C"/>
    <w:rsid w:val="00B96B9B"/>
    <w:rsid w:val="00BA68CA"/>
    <w:rsid w:val="00BB3532"/>
    <w:rsid w:val="00BF1F75"/>
    <w:rsid w:val="00BF5E80"/>
    <w:rsid w:val="00C04502"/>
    <w:rsid w:val="00C0681A"/>
    <w:rsid w:val="00C949F2"/>
    <w:rsid w:val="00CA0D56"/>
    <w:rsid w:val="00CA45CF"/>
    <w:rsid w:val="00CB16C8"/>
    <w:rsid w:val="00CB2E9C"/>
    <w:rsid w:val="00CB3718"/>
    <w:rsid w:val="00CF0E29"/>
    <w:rsid w:val="00CF6CBF"/>
    <w:rsid w:val="00CF6FA4"/>
    <w:rsid w:val="00D1463B"/>
    <w:rsid w:val="00D55D2D"/>
    <w:rsid w:val="00D838BB"/>
    <w:rsid w:val="00E256FA"/>
    <w:rsid w:val="00E36AC7"/>
    <w:rsid w:val="00E404E0"/>
    <w:rsid w:val="00EA0791"/>
    <w:rsid w:val="00EB4E12"/>
    <w:rsid w:val="00F024D4"/>
    <w:rsid w:val="00F04945"/>
    <w:rsid w:val="00F058E9"/>
    <w:rsid w:val="00F06BDD"/>
    <w:rsid w:val="00F16955"/>
    <w:rsid w:val="00F177B5"/>
    <w:rsid w:val="00F204B9"/>
    <w:rsid w:val="00F256EC"/>
    <w:rsid w:val="00F3613F"/>
    <w:rsid w:val="00F4122F"/>
    <w:rsid w:val="00F70F5C"/>
    <w:rsid w:val="00FA320F"/>
    <w:rsid w:val="00FB05ED"/>
    <w:rsid w:val="00FD1462"/>
    <w:rsid w:val="00FF4C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EC74759"/>
  <w15:docId w15:val="{4F7F3692-3CAA-214D-9CAA-48A6CDCF5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EB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23FB"/>
    <w:pPr>
      <w:tabs>
        <w:tab w:val="center" w:pos="4419"/>
        <w:tab w:val="right" w:pos="8838"/>
      </w:tabs>
    </w:pPr>
  </w:style>
  <w:style w:type="character" w:customStyle="1" w:styleId="EncabezadoCar">
    <w:name w:val="Encabezado Car"/>
    <w:basedOn w:val="Fuentedeprrafopredeter"/>
    <w:link w:val="Encabezado"/>
    <w:uiPriority w:val="99"/>
    <w:rsid w:val="001123FB"/>
  </w:style>
  <w:style w:type="paragraph" w:styleId="Piedepgina">
    <w:name w:val="footer"/>
    <w:basedOn w:val="Normal"/>
    <w:link w:val="PiedepginaCar"/>
    <w:uiPriority w:val="99"/>
    <w:unhideWhenUsed/>
    <w:rsid w:val="001123FB"/>
    <w:pPr>
      <w:tabs>
        <w:tab w:val="center" w:pos="4419"/>
        <w:tab w:val="right" w:pos="8838"/>
      </w:tabs>
    </w:pPr>
  </w:style>
  <w:style w:type="character" w:customStyle="1" w:styleId="PiedepginaCar">
    <w:name w:val="Pie de página Car"/>
    <w:basedOn w:val="Fuentedeprrafopredeter"/>
    <w:link w:val="Piedepgina"/>
    <w:uiPriority w:val="99"/>
    <w:rsid w:val="001123FB"/>
  </w:style>
  <w:style w:type="paragraph" w:styleId="Sinespaciado">
    <w:name w:val="No Spacing"/>
    <w:uiPriority w:val="1"/>
    <w:qFormat/>
    <w:rsid w:val="001123FB"/>
    <w:rPr>
      <w:rFonts w:ascii="Times New Roman" w:eastAsia="Arial Unicode MS" w:hAnsi="Times New Roman" w:cs="Times New Roman"/>
      <w:lang w:val="en-US"/>
    </w:rPr>
  </w:style>
  <w:style w:type="paragraph" w:styleId="Prrafodelista">
    <w:name w:val="List Paragraph"/>
    <w:basedOn w:val="Normal"/>
    <w:uiPriority w:val="34"/>
    <w:qFormat/>
    <w:rsid w:val="001123FB"/>
    <w:pPr>
      <w:ind w:left="720"/>
      <w:contextualSpacing/>
    </w:pPr>
  </w:style>
  <w:style w:type="table" w:styleId="Tablaconcuadrcula">
    <w:name w:val="Table Grid"/>
    <w:basedOn w:val="Tablanormal"/>
    <w:uiPriority w:val="39"/>
    <w:rsid w:val="00FD1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D1462"/>
    <w:rPr>
      <w:color w:val="0563C1" w:themeColor="hyperlink"/>
      <w:u w:val="single"/>
    </w:rPr>
  </w:style>
  <w:style w:type="character" w:customStyle="1" w:styleId="Mencinsinresolver1">
    <w:name w:val="Mención sin resolver1"/>
    <w:basedOn w:val="Fuentedeprrafopredeter"/>
    <w:uiPriority w:val="99"/>
    <w:semiHidden/>
    <w:unhideWhenUsed/>
    <w:rsid w:val="00FD1462"/>
    <w:rPr>
      <w:color w:val="605E5C"/>
      <w:shd w:val="clear" w:color="auto" w:fill="E1DFDD"/>
    </w:rPr>
  </w:style>
  <w:style w:type="character" w:customStyle="1" w:styleId="apple-converted-space">
    <w:name w:val="apple-converted-space"/>
    <w:basedOn w:val="Fuentedeprrafopredeter"/>
    <w:rsid w:val="00F06BDD"/>
  </w:style>
  <w:style w:type="character" w:styleId="Hipervnculovisitado">
    <w:name w:val="FollowedHyperlink"/>
    <w:basedOn w:val="Fuentedeprrafopredeter"/>
    <w:uiPriority w:val="99"/>
    <w:semiHidden/>
    <w:unhideWhenUsed/>
    <w:rsid w:val="00F06BDD"/>
    <w:rPr>
      <w:color w:val="954F72" w:themeColor="followedHyperlink"/>
      <w:u w:val="single"/>
    </w:rPr>
  </w:style>
  <w:style w:type="paragraph" w:styleId="Textodeglobo">
    <w:name w:val="Balloon Text"/>
    <w:basedOn w:val="Normal"/>
    <w:link w:val="TextodegloboCar"/>
    <w:uiPriority w:val="99"/>
    <w:semiHidden/>
    <w:unhideWhenUsed/>
    <w:rsid w:val="004F1A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AEE"/>
    <w:rPr>
      <w:rFonts w:ascii="Segoe UI" w:hAnsi="Segoe UI" w:cs="Segoe UI"/>
      <w:sz w:val="18"/>
      <w:szCs w:val="18"/>
    </w:rPr>
  </w:style>
  <w:style w:type="paragraph" w:styleId="NormalWeb">
    <w:name w:val="Normal (Web)"/>
    <w:basedOn w:val="Normal"/>
    <w:uiPriority w:val="99"/>
    <w:semiHidden/>
    <w:unhideWhenUsed/>
    <w:rsid w:val="002842C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687357">
      <w:bodyDiv w:val="1"/>
      <w:marLeft w:val="0"/>
      <w:marRight w:val="0"/>
      <w:marTop w:val="0"/>
      <w:marBottom w:val="0"/>
      <w:divBdr>
        <w:top w:val="none" w:sz="0" w:space="0" w:color="auto"/>
        <w:left w:val="none" w:sz="0" w:space="0" w:color="auto"/>
        <w:bottom w:val="none" w:sz="0" w:space="0" w:color="auto"/>
        <w:right w:val="none" w:sz="0" w:space="0" w:color="auto"/>
      </w:divBdr>
    </w:div>
    <w:div w:id="188378514">
      <w:bodyDiv w:val="1"/>
      <w:marLeft w:val="0"/>
      <w:marRight w:val="0"/>
      <w:marTop w:val="0"/>
      <w:marBottom w:val="0"/>
      <w:divBdr>
        <w:top w:val="none" w:sz="0" w:space="0" w:color="auto"/>
        <w:left w:val="none" w:sz="0" w:space="0" w:color="auto"/>
        <w:bottom w:val="none" w:sz="0" w:space="0" w:color="auto"/>
        <w:right w:val="none" w:sz="0" w:space="0" w:color="auto"/>
      </w:divBdr>
    </w:div>
    <w:div w:id="227769897">
      <w:bodyDiv w:val="1"/>
      <w:marLeft w:val="0"/>
      <w:marRight w:val="0"/>
      <w:marTop w:val="0"/>
      <w:marBottom w:val="0"/>
      <w:divBdr>
        <w:top w:val="none" w:sz="0" w:space="0" w:color="auto"/>
        <w:left w:val="none" w:sz="0" w:space="0" w:color="auto"/>
        <w:bottom w:val="none" w:sz="0" w:space="0" w:color="auto"/>
        <w:right w:val="none" w:sz="0" w:space="0" w:color="auto"/>
      </w:divBdr>
    </w:div>
    <w:div w:id="376899400">
      <w:bodyDiv w:val="1"/>
      <w:marLeft w:val="0"/>
      <w:marRight w:val="0"/>
      <w:marTop w:val="0"/>
      <w:marBottom w:val="0"/>
      <w:divBdr>
        <w:top w:val="none" w:sz="0" w:space="0" w:color="auto"/>
        <w:left w:val="none" w:sz="0" w:space="0" w:color="auto"/>
        <w:bottom w:val="none" w:sz="0" w:space="0" w:color="auto"/>
        <w:right w:val="none" w:sz="0" w:space="0" w:color="auto"/>
      </w:divBdr>
    </w:div>
    <w:div w:id="570505399">
      <w:bodyDiv w:val="1"/>
      <w:marLeft w:val="0"/>
      <w:marRight w:val="0"/>
      <w:marTop w:val="0"/>
      <w:marBottom w:val="0"/>
      <w:divBdr>
        <w:top w:val="none" w:sz="0" w:space="0" w:color="auto"/>
        <w:left w:val="none" w:sz="0" w:space="0" w:color="auto"/>
        <w:bottom w:val="none" w:sz="0" w:space="0" w:color="auto"/>
        <w:right w:val="none" w:sz="0" w:space="0" w:color="auto"/>
      </w:divBdr>
    </w:div>
    <w:div w:id="634919520">
      <w:bodyDiv w:val="1"/>
      <w:marLeft w:val="0"/>
      <w:marRight w:val="0"/>
      <w:marTop w:val="0"/>
      <w:marBottom w:val="0"/>
      <w:divBdr>
        <w:top w:val="none" w:sz="0" w:space="0" w:color="auto"/>
        <w:left w:val="none" w:sz="0" w:space="0" w:color="auto"/>
        <w:bottom w:val="none" w:sz="0" w:space="0" w:color="auto"/>
        <w:right w:val="none" w:sz="0" w:space="0" w:color="auto"/>
      </w:divBdr>
    </w:div>
    <w:div w:id="695618654">
      <w:bodyDiv w:val="1"/>
      <w:marLeft w:val="0"/>
      <w:marRight w:val="0"/>
      <w:marTop w:val="0"/>
      <w:marBottom w:val="0"/>
      <w:divBdr>
        <w:top w:val="none" w:sz="0" w:space="0" w:color="auto"/>
        <w:left w:val="none" w:sz="0" w:space="0" w:color="auto"/>
        <w:bottom w:val="none" w:sz="0" w:space="0" w:color="auto"/>
        <w:right w:val="none" w:sz="0" w:space="0" w:color="auto"/>
      </w:divBdr>
    </w:div>
    <w:div w:id="765735002">
      <w:bodyDiv w:val="1"/>
      <w:marLeft w:val="0"/>
      <w:marRight w:val="0"/>
      <w:marTop w:val="0"/>
      <w:marBottom w:val="0"/>
      <w:divBdr>
        <w:top w:val="none" w:sz="0" w:space="0" w:color="auto"/>
        <w:left w:val="none" w:sz="0" w:space="0" w:color="auto"/>
        <w:bottom w:val="none" w:sz="0" w:space="0" w:color="auto"/>
        <w:right w:val="none" w:sz="0" w:space="0" w:color="auto"/>
      </w:divBdr>
    </w:div>
    <w:div w:id="954100891">
      <w:bodyDiv w:val="1"/>
      <w:marLeft w:val="0"/>
      <w:marRight w:val="0"/>
      <w:marTop w:val="0"/>
      <w:marBottom w:val="0"/>
      <w:divBdr>
        <w:top w:val="none" w:sz="0" w:space="0" w:color="auto"/>
        <w:left w:val="none" w:sz="0" w:space="0" w:color="auto"/>
        <w:bottom w:val="none" w:sz="0" w:space="0" w:color="auto"/>
        <w:right w:val="none" w:sz="0" w:space="0" w:color="auto"/>
      </w:divBdr>
    </w:div>
    <w:div w:id="1160072790">
      <w:bodyDiv w:val="1"/>
      <w:marLeft w:val="0"/>
      <w:marRight w:val="0"/>
      <w:marTop w:val="0"/>
      <w:marBottom w:val="0"/>
      <w:divBdr>
        <w:top w:val="none" w:sz="0" w:space="0" w:color="auto"/>
        <w:left w:val="none" w:sz="0" w:space="0" w:color="auto"/>
        <w:bottom w:val="none" w:sz="0" w:space="0" w:color="auto"/>
        <w:right w:val="none" w:sz="0" w:space="0" w:color="auto"/>
      </w:divBdr>
    </w:div>
    <w:div w:id="1201167224">
      <w:bodyDiv w:val="1"/>
      <w:marLeft w:val="0"/>
      <w:marRight w:val="0"/>
      <w:marTop w:val="0"/>
      <w:marBottom w:val="0"/>
      <w:divBdr>
        <w:top w:val="none" w:sz="0" w:space="0" w:color="auto"/>
        <w:left w:val="none" w:sz="0" w:space="0" w:color="auto"/>
        <w:bottom w:val="none" w:sz="0" w:space="0" w:color="auto"/>
        <w:right w:val="none" w:sz="0" w:space="0" w:color="auto"/>
      </w:divBdr>
    </w:div>
    <w:div w:id="1277177566">
      <w:bodyDiv w:val="1"/>
      <w:marLeft w:val="0"/>
      <w:marRight w:val="0"/>
      <w:marTop w:val="0"/>
      <w:marBottom w:val="0"/>
      <w:divBdr>
        <w:top w:val="none" w:sz="0" w:space="0" w:color="auto"/>
        <w:left w:val="none" w:sz="0" w:space="0" w:color="auto"/>
        <w:bottom w:val="none" w:sz="0" w:space="0" w:color="auto"/>
        <w:right w:val="none" w:sz="0" w:space="0" w:color="auto"/>
      </w:divBdr>
    </w:div>
    <w:div w:id="1346597474">
      <w:bodyDiv w:val="1"/>
      <w:marLeft w:val="0"/>
      <w:marRight w:val="0"/>
      <w:marTop w:val="0"/>
      <w:marBottom w:val="0"/>
      <w:divBdr>
        <w:top w:val="none" w:sz="0" w:space="0" w:color="auto"/>
        <w:left w:val="none" w:sz="0" w:space="0" w:color="auto"/>
        <w:bottom w:val="none" w:sz="0" w:space="0" w:color="auto"/>
        <w:right w:val="none" w:sz="0" w:space="0" w:color="auto"/>
      </w:divBdr>
    </w:div>
    <w:div w:id="1401052498">
      <w:bodyDiv w:val="1"/>
      <w:marLeft w:val="0"/>
      <w:marRight w:val="0"/>
      <w:marTop w:val="0"/>
      <w:marBottom w:val="0"/>
      <w:divBdr>
        <w:top w:val="none" w:sz="0" w:space="0" w:color="auto"/>
        <w:left w:val="none" w:sz="0" w:space="0" w:color="auto"/>
        <w:bottom w:val="none" w:sz="0" w:space="0" w:color="auto"/>
        <w:right w:val="none" w:sz="0" w:space="0" w:color="auto"/>
      </w:divBdr>
    </w:div>
    <w:div w:id="1634941225">
      <w:bodyDiv w:val="1"/>
      <w:marLeft w:val="0"/>
      <w:marRight w:val="0"/>
      <w:marTop w:val="0"/>
      <w:marBottom w:val="0"/>
      <w:divBdr>
        <w:top w:val="none" w:sz="0" w:space="0" w:color="auto"/>
        <w:left w:val="none" w:sz="0" w:space="0" w:color="auto"/>
        <w:bottom w:val="none" w:sz="0" w:space="0" w:color="auto"/>
        <w:right w:val="none" w:sz="0" w:space="0" w:color="auto"/>
      </w:divBdr>
    </w:div>
    <w:div w:id="1733239005">
      <w:bodyDiv w:val="1"/>
      <w:marLeft w:val="0"/>
      <w:marRight w:val="0"/>
      <w:marTop w:val="0"/>
      <w:marBottom w:val="0"/>
      <w:divBdr>
        <w:top w:val="none" w:sz="0" w:space="0" w:color="auto"/>
        <w:left w:val="none" w:sz="0" w:space="0" w:color="auto"/>
        <w:bottom w:val="none" w:sz="0" w:space="0" w:color="auto"/>
        <w:right w:val="none" w:sz="0" w:space="0" w:color="auto"/>
      </w:divBdr>
    </w:div>
    <w:div w:id="2034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stagram.com/grancanariaswimweekbymc/"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facebook.com/GranCanariaSwimWeekbyMC/" TargetMode="External"/><Relationship Id="rId4" Type="http://schemas.openxmlformats.org/officeDocument/2006/relationships/webSettings" Target="webSettings.xml"/><Relationship Id="rId9" Type="http://schemas.openxmlformats.org/officeDocument/2006/relationships/hyperlink" Target="http://twitter.com/GCSwimWee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1032</Words>
  <Characters>5680</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Teresa Medina</cp:lastModifiedBy>
  <cp:revision>2</cp:revision>
  <cp:lastPrinted>2020-10-08T12:21:00Z</cp:lastPrinted>
  <dcterms:created xsi:type="dcterms:W3CDTF">2020-10-23T20:48:00Z</dcterms:created>
  <dcterms:modified xsi:type="dcterms:W3CDTF">2020-10-23T20:48:00Z</dcterms:modified>
</cp:coreProperties>
</file>