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59CC" w14:textId="16EDF297" w:rsidR="002326D9" w:rsidRDefault="00FC6190">
      <w:pPr>
        <w:pStyle w:val="Cuerpo"/>
        <w:spacing w:line="320" w:lineRule="exact"/>
        <w:jc w:val="center"/>
        <w:rPr>
          <w:rStyle w:val="Ninguno"/>
          <w:rFonts w:ascii="Calibri" w:eastAsia="Calibri" w:hAnsi="Calibri" w:cs="Calibri"/>
          <w:b/>
          <w:bCs/>
          <w:color w:val="171736"/>
          <w:sz w:val="32"/>
          <w:szCs w:val="32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Los dise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ñ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adores consagrados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 xml:space="preserve"> protagoni</w:t>
      </w:r>
      <w:r w:rsidR="009A60FC"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zan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 xml:space="preserve"> la segunda jornada de Gran Canaria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Swim</w:t>
      </w:r>
      <w:proofErr w:type="spellEnd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Week</w:t>
      </w:r>
      <w:proofErr w:type="spellEnd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by</w:t>
      </w:r>
      <w:proofErr w:type="spellEnd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 xml:space="preserve"> Moda C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lida</w:t>
      </w:r>
    </w:p>
    <w:p w14:paraId="7CF8938A" w14:textId="77777777" w:rsidR="002326D9" w:rsidRDefault="002326D9">
      <w:pPr>
        <w:pStyle w:val="Cuerpo"/>
        <w:spacing w:line="320" w:lineRule="exact"/>
        <w:rPr>
          <w:rStyle w:val="Ninguno"/>
          <w:rFonts w:ascii="Calibri" w:eastAsia="Calibri" w:hAnsi="Calibri" w:cs="Calibri"/>
          <w:b/>
          <w:bCs/>
          <w:color w:val="171736"/>
          <w:sz w:val="32"/>
          <w:szCs w:val="32"/>
          <w:u w:color="171736"/>
        </w:rPr>
      </w:pPr>
    </w:p>
    <w:p w14:paraId="67410A52" w14:textId="77777777" w:rsidR="002326D9" w:rsidRDefault="002326D9">
      <w:pPr>
        <w:pStyle w:val="Cuerpo"/>
        <w:spacing w:line="320" w:lineRule="exact"/>
        <w:rPr>
          <w:rStyle w:val="Ninguno"/>
          <w:rFonts w:ascii="Calibri" w:eastAsia="Calibri" w:hAnsi="Calibri" w:cs="Calibri"/>
          <w:b/>
          <w:bCs/>
          <w:color w:val="171736"/>
          <w:sz w:val="32"/>
          <w:szCs w:val="32"/>
          <w:u w:color="171736"/>
        </w:rPr>
      </w:pPr>
    </w:p>
    <w:p w14:paraId="4535C8ED" w14:textId="77777777" w:rsidR="002326D9" w:rsidRDefault="00FC6190">
      <w:pPr>
        <w:pStyle w:val="Prrafodelista"/>
        <w:numPr>
          <w:ilvl w:val="0"/>
          <w:numId w:val="2"/>
        </w:numPr>
        <w:spacing w:line="320" w:lineRule="exact"/>
        <w:ind w:right="276"/>
        <w:jc w:val="both"/>
        <w:rPr>
          <w:b/>
          <w:bCs/>
          <w:color w:val="171736"/>
          <w:sz w:val="22"/>
          <w:szCs w:val="22"/>
        </w:rPr>
      </w:pP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Guillermina Baeza,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All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That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She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Loves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, Melissa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Odabash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y Maldito Sweet celebran desfiles individuales para presentar sus propuestas para Spring Summer 2022 </w:t>
      </w:r>
    </w:p>
    <w:p w14:paraId="3B69FD78" w14:textId="77777777" w:rsidR="002326D9" w:rsidRDefault="002326D9">
      <w:pPr>
        <w:pStyle w:val="Prrafodelista"/>
        <w:spacing w:line="320" w:lineRule="exact"/>
        <w:ind w:left="1134" w:right="276"/>
        <w:jc w:val="both"/>
        <w:rPr>
          <w:rStyle w:val="Ninguno"/>
          <w:b/>
          <w:bCs/>
          <w:color w:val="171736"/>
          <w:sz w:val="22"/>
          <w:szCs w:val="22"/>
          <w:u w:color="171736"/>
        </w:rPr>
      </w:pPr>
    </w:p>
    <w:p w14:paraId="6C2DC879" w14:textId="77777777" w:rsidR="002326D9" w:rsidRDefault="00FC6190">
      <w:pPr>
        <w:pStyle w:val="Prrafodelista"/>
        <w:numPr>
          <w:ilvl w:val="0"/>
          <w:numId w:val="2"/>
        </w:numPr>
        <w:spacing w:line="320" w:lineRule="exact"/>
        <w:ind w:right="276"/>
        <w:jc w:val="both"/>
        <w:rPr>
          <w:b/>
          <w:bCs/>
          <w:color w:val="171736"/>
          <w:sz w:val="22"/>
          <w:szCs w:val="22"/>
        </w:rPr>
      </w:pP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Los jóvenes creativos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Vevas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, Rubén Rodríguez y Libérrimo han presentado sobre la pasarela canaria </w:t>
      </w:r>
      <w:r>
        <w:rPr>
          <w:rStyle w:val="Ninguno"/>
          <w:b/>
          <w:bCs/>
          <w:color w:val="171736"/>
          <w:sz w:val="22"/>
          <w:szCs w:val="22"/>
          <w:u w:color="171736"/>
        </w:rPr>
        <w:t>junto a firmas consolidadas como Miss Bikini, Gonzales, Como Pez en el Agua y la holandesa Mama María</w:t>
      </w:r>
    </w:p>
    <w:p w14:paraId="3370A8AB" w14:textId="77777777" w:rsidR="002326D9" w:rsidRDefault="002326D9">
      <w:pPr>
        <w:pStyle w:val="Prrafodelista"/>
        <w:ind w:right="276"/>
        <w:rPr>
          <w:rStyle w:val="Ninguno"/>
          <w:b/>
          <w:bCs/>
          <w:color w:val="171736"/>
          <w:sz w:val="22"/>
          <w:szCs w:val="22"/>
          <w:u w:color="171736"/>
        </w:rPr>
      </w:pPr>
    </w:p>
    <w:p w14:paraId="04037261" w14:textId="77777777" w:rsidR="002326D9" w:rsidRDefault="00FC6190">
      <w:pPr>
        <w:pStyle w:val="Prrafodelista"/>
        <w:numPr>
          <w:ilvl w:val="0"/>
          <w:numId w:val="2"/>
        </w:numPr>
        <w:spacing w:line="320" w:lineRule="exact"/>
        <w:ind w:right="276"/>
        <w:jc w:val="both"/>
        <w:rPr>
          <w:b/>
          <w:bCs/>
          <w:color w:val="171736"/>
          <w:sz w:val="22"/>
          <w:szCs w:val="22"/>
        </w:rPr>
      </w:pP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Vevas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, Premio a la Mejor Colección Emergente 2021, patrocinado por ISEM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Fashion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Business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School</w:t>
      </w:r>
      <w:proofErr w:type="spellEnd"/>
    </w:p>
    <w:p w14:paraId="1347A6F1" w14:textId="77777777" w:rsidR="002326D9" w:rsidRDefault="002326D9">
      <w:pPr>
        <w:pStyle w:val="Prrafodelista"/>
        <w:ind w:right="276"/>
        <w:rPr>
          <w:rStyle w:val="Ninguno"/>
          <w:b/>
          <w:bCs/>
          <w:color w:val="171736"/>
          <w:sz w:val="22"/>
          <w:szCs w:val="22"/>
          <w:u w:color="171736"/>
        </w:rPr>
      </w:pPr>
    </w:p>
    <w:p w14:paraId="3EDC2BC4" w14:textId="77777777" w:rsidR="002326D9" w:rsidRDefault="00FC6190">
      <w:pPr>
        <w:pStyle w:val="Prrafodelista"/>
        <w:numPr>
          <w:ilvl w:val="0"/>
          <w:numId w:val="2"/>
        </w:numPr>
        <w:spacing w:line="320" w:lineRule="exact"/>
        <w:ind w:right="276"/>
        <w:jc w:val="both"/>
        <w:rPr>
          <w:b/>
          <w:bCs/>
          <w:color w:val="171736"/>
          <w:sz w:val="22"/>
          <w:szCs w:val="22"/>
        </w:rPr>
      </w:pP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Siguiendo los desfiles desde </w:t>
      </w:r>
      <w:proofErr w:type="spellStart"/>
      <w:r>
        <w:rPr>
          <w:rStyle w:val="Ninguno"/>
          <w:b/>
          <w:bCs/>
          <w:i/>
          <w:iCs/>
          <w:color w:val="171736"/>
          <w:sz w:val="22"/>
          <w:szCs w:val="22"/>
          <w:u w:color="171736"/>
        </w:rPr>
        <w:t>front-row</w:t>
      </w:r>
      <w:proofErr w:type="spellEnd"/>
      <w:r>
        <w:rPr>
          <w:rStyle w:val="Ninguno"/>
          <w:b/>
          <w:bCs/>
          <w:i/>
          <w:iCs/>
          <w:color w:val="171736"/>
          <w:sz w:val="22"/>
          <w:szCs w:val="22"/>
          <w:u w:color="171736"/>
        </w:rPr>
        <w:t>,</w:t>
      </w: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caras conocidas como </w:t>
      </w:r>
      <w:proofErr w:type="gramStart"/>
      <w:r>
        <w:rPr>
          <w:rStyle w:val="Ninguno"/>
          <w:b/>
          <w:bCs/>
          <w:color w:val="171736"/>
          <w:sz w:val="22"/>
          <w:szCs w:val="22"/>
          <w:u w:color="171736"/>
        </w:rPr>
        <w:t>el socialité</w:t>
      </w:r>
      <w:proofErr w:type="gram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Josie, o la modelo canaria Aída Artiles.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Influencers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como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Honey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Dressing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, Priscila Betancourt,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Andony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Artiles, Estefanía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Gorayeb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>, Marta Ibrahim o Yaiza Mencía, han compartido los des</w:t>
      </w:r>
      <w:r>
        <w:rPr>
          <w:rStyle w:val="Ninguno"/>
          <w:b/>
          <w:bCs/>
          <w:color w:val="171736"/>
          <w:sz w:val="22"/>
          <w:szCs w:val="22"/>
          <w:u w:color="171736"/>
        </w:rPr>
        <w:t>files con sus comunidades digitales</w:t>
      </w:r>
    </w:p>
    <w:p w14:paraId="1F87CB3B" w14:textId="77777777" w:rsidR="002326D9" w:rsidRDefault="002326D9">
      <w:pPr>
        <w:pStyle w:val="Prrafodelista"/>
        <w:ind w:right="276"/>
        <w:rPr>
          <w:rStyle w:val="Ninguno"/>
          <w:b/>
          <w:bCs/>
          <w:color w:val="171736"/>
          <w:sz w:val="22"/>
          <w:szCs w:val="22"/>
          <w:u w:color="171736"/>
        </w:rPr>
      </w:pPr>
    </w:p>
    <w:p w14:paraId="378C65C9" w14:textId="77777777" w:rsidR="002326D9" w:rsidRDefault="00FC6190">
      <w:pPr>
        <w:pStyle w:val="Prrafodelista"/>
        <w:numPr>
          <w:ilvl w:val="0"/>
          <w:numId w:val="2"/>
        </w:numPr>
        <w:spacing w:line="320" w:lineRule="exact"/>
        <w:ind w:right="276"/>
        <w:jc w:val="both"/>
        <w:rPr>
          <w:b/>
          <w:bCs/>
          <w:color w:val="171736"/>
          <w:sz w:val="22"/>
          <w:szCs w:val="22"/>
        </w:rPr>
      </w:pP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Sobre la pasarela circular, modelos de referencia entre las que destacan Helen Lindes, Mishel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Gerzig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o Malena Costa</w:t>
      </w:r>
    </w:p>
    <w:p w14:paraId="20299136" w14:textId="77777777" w:rsidR="002326D9" w:rsidRDefault="002326D9">
      <w:pPr>
        <w:pStyle w:val="Prrafodelista"/>
        <w:ind w:right="276"/>
        <w:rPr>
          <w:rStyle w:val="Ninguno"/>
          <w:b/>
          <w:bCs/>
          <w:color w:val="171736"/>
          <w:sz w:val="22"/>
          <w:szCs w:val="22"/>
          <w:u w:color="171736"/>
        </w:rPr>
      </w:pPr>
    </w:p>
    <w:p w14:paraId="75B47924" w14:textId="77777777" w:rsidR="002326D9" w:rsidRDefault="00FC6190">
      <w:pPr>
        <w:pStyle w:val="Prrafodelista"/>
        <w:numPr>
          <w:ilvl w:val="0"/>
          <w:numId w:val="2"/>
        </w:numPr>
        <w:spacing w:line="320" w:lineRule="exact"/>
        <w:ind w:right="276"/>
        <w:jc w:val="both"/>
        <w:rPr>
          <w:b/>
          <w:bCs/>
          <w:color w:val="171736"/>
          <w:sz w:val="22"/>
          <w:szCs w:val="22"/>
        </w:rPr>
      </w:pP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El Cabildo de Gran Canaria e IFEMA MADRID repiten su alianza como coorganizadores de Gran Canaria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Swim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Week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by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Moda Cálida con el firme compromiso de internacionalizar la pasarela e impulsar su calidad y su profesionalización</w:t>
      </w:r>
    </w:p>
    <w:p w14:paraId="27984095" w14:textId="77777777" w:rsidR="002326D9" w:rsidRDefault="002326D9">
      <w:pPr>
        <w:pStyle w:val="Prrafodelista"/>
        <w:spacing w:line="320" w:lineRule="exact"/>
        <w:ind w:left="1134"/>
        <w:jc w:val="both"/>
        <w:rPr>
          <w:rStyle w:val="Ninguno"/>
          <w:b/>
          <w:bCs/>
          <w:color w:val="171736"/>
          <w:sz w:val="22"/>
          <w:szCs w:val="22"/>
          <w:u w:color="171736"/>
        </w:rPr>
      </w:pPr>
    </w:p>
    <w:p w14:paraId="16F25A31" w14:textId="77777777" w:rsidR="002326D9" w:rsidRDefault="002326D9">
      <w:pPr>
        <w:pStyle w:val="Cuerpo"/>
        <w:rPr>
          <w:rStyle w:val="Ninguno"/>
          <w:rFonts w:ascii="Calibri" w:eastAsia="Calibri" w:hAnsi="Calibri" w:cs="Calibri"/>
          <w:b/>
          <w:bCs/>
          <w:color w:val="171736"/>
          <w:sz w:val="22"/>
          <w:szCs w:val="22"/>
          <w:u w:color="171736"/>
        </w:rPr>
      </w:pPr>
    </w:p>
    <w:p w14:paraId="6A7AB6E8" w14:textId="77777777" w:rsidR="002326D9" w:rsidRDefault="00FC6190">
      <w:pPr>
        <w:pStyle w:val="Cuerpo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 </w:t>
      </w:r>
    </w:p>
    <w:p w14:paraId="00C7C976" w14:textId="6D074DFA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pt-PT"/>
        </w:rPr>
        <w:t xml:space="preserve">Maspalomas,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22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de octubre de 2021.-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</w:rPr>
        <w:t xml:space="preserve">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Gran Canaria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Swim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Week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Moda C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lida celebra su segunda jornada presentando las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propuestas Primavera - </w:t>
      </w:r>
      <w:proofErr w:type="gram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Verano</w:t>
      </w:r>
      <w:proofErr w:type="gram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2022 de una selecci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de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adores consagrados y nuevos talentos. Celebrado en el recinto de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ExpoMeloneras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de Maspalomas, y coorganizado un 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 m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s por el Cabildo de Gran Canaria e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I</w:t>
      </w:r>
      <w:r w:rsidR="009A60FC"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fema</w:t>
      </w:r>
      <w:proofErr w:type="spellEnd"/>
      <w:r w:rsidR="009A60FC"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Madrid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 la pasarela canaria celebra s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u 25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º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aniversario con una excelente afluencia de p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ú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blico y profesionales del sector moda ba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o.</w:t>
      </w:r>
    </w:p>
    <w:p w14:paraId="0B886BEB" w14:textId="3C02A394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lastRenderedPageBreak/>
        <w:t>Encargados de dar comienzo a este segundo d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 de desfiles en Gran Canaria han sido los creativos noveles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Vevas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Rub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n Rodr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guez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y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Lib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rrimo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han dado paso a grandes talentos como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Guillermina Baeza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All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That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She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Loves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la popular marca inglesa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Melissa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Odabash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y la firma canaria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Maldito Sweet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 que han presentado sus propuestas en desfiles individuales. Los invitados especiales de la pasarela, en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tre los que se contaban personalidades como el TV host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Josie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la modelo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A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da Artiles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o la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influencer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Priscila Betancourt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han podido disfrutar igualmente de las colecciones de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Como un Pez en el Agua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la firma italiana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Miss Bikini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la marca holandesa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Mama M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ar</w:t>
      </w:r>
      <w:r w:rsidR="009A60FC"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y la canaria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Gonzales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que han protagonizado la jornada.  Sobre la pasarela, grandes nombres de la moda como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Helen Lindes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Mishel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Gerzig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Malena Costa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o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Marta L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pez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.</w:t>
      </w:r>
    </w:p>
    <w:p w14:paraId="0BA0C4C2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31A8EFCD" w14:textId="41805316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Premio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a la Mejor Colecci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n Emergente 2021</w:t>
      </w:r>
    </w:p>
    <w:p w14:paraId="390458D6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  <w:lang w:val="es-ES_tradnl"/>
        </w:rPr>
      </w:pPr>
    </w:p>
    <w:p w14:paraId="76D0E544" w14:textId="730050BA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Avanzada la tarde,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ha tenido lugar la entrega del </w:t>
      </w: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Premio a la mejor Colecci</w:t>
      </w: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n Emergente 2021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que, patrocinado por </w:t>
      </w: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ISEM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Fashion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 Business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School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 ha sido otorgado a la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adora Ver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nica Aparicio. Su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Primavera - </w:t>
      </w:r>
      <w:proofErr w:type="gram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Verano</w:t>
      </w:r>
      <w:proofErr w:type="gram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2022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“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Can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”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pone en valor la riqueza natural de Gran Canaria y la importancia de que moda y sostenibilidad vayan de la mano.</w:t>
      </w:r>
    </w:p>
    <w:p w14:paraId="46F849DA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3E361C9E" w14:textId="4ABC4F9B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D</w:t>
      </w:r>
      <w:r w:rsidR="009A60FC"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esfiles viernes</w:t>
      </w:r>
    </w:p>
    <w:p w14:paraId="3CF4ACDE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1198A7D4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Inspirada por la naturaleza, la firma canaria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Vevas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rinde homenaje a la fauna local presentando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Can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 una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de prendas inspiradas en 4 especies aut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ctonas cuyo patronaje se adapta perfectamente a cada tipolog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 de cuerpo. Comodidad, sostenibilidad y rendimiento t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cnico conviven con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os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exclusivos para mujer y hombre, que la firma aplica en sus l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neas de ba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o, kimonos, prendas sport y monos</w:t>
      </w:r>
    </w:p>
    <w:p w14:paraId="286B2810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31ECC28F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El Jard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n de las Hesp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rides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es el nombre que el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ador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Rub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n Rodr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guez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ha elegido para su segunda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n, creada para una mujer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empoderada y que disfruta de su sexualidad de manera libre. Inspirada por la mitolog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 griega, el joven creativo rejuvenece las formas cl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sicas tray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ndolas a la actualidad. Blancos,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baby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blues, grises, violetas y tonos dorados, se aplican sobre prendas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 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asim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tricas donde prima la comodidad y el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 inteligente.</w:t>
      </w:r>
    </w:p>
    <w:p w14:paraId="62F0AC22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4608796E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Culminando el primer desfile de la jornada,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Lib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rrimo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ha presentado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Journey</w:t>
      </w:r>
      <w:proofErr w:type="spellEnd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,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una propuesta de moda eco-responsable que recibe inspiraci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de los viajes y aventuras que la vida nos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plantea cada d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a. El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ador intercala siluetas cl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sicas con patronajes fruto de la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lastRenderedPageBreak/>
        <w:t>experimentaci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textil llevada a cabo por la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adora, que ha sugerido una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colorida y rica en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prints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.</w:t>
      </w:r>
    </w:p>
    <w:p w14:paraId="4E274C13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Guillermina Baeza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ha presentado su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Silver Gard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en,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inspirada en la vibrante belleza de un jard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nip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al atardecer. Con un color azul profundo como clave crom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tica de la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n, su propuesta para este pr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ximo verano apuesta por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tie-dyes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y estampados que recuerdan a pergaminos y fragmentos de cer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mica japonesa. Estos elementos se combinan con lycras en tonos luminosos que aportan pureza a sus l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neas de bikinis y ba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adores.</w:t>
      </w:r>
    </w:p>
    <w:p w14:paraId="549E49F2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5787A8F9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De Sol a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Soul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, de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Como Pez en el Agua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es una propuesta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cargada de sensualidad, cuyos trajes de ba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 de algod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nos preparan para la playa. Toda una apuesta por el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savoir faire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de la artesan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made</w:t>
      </w:r>
      <w:proofErr w:type="spellEnd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in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Spain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aplicada de forma original, c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moda y sofisticada a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os exclusivos.</w:t>
      </w:r>
    </w:p>
    <w:p w14:paraId="0A6A2D0E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264F2856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La firma italiana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Miss Bikini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ha presentado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Colors</w:t>
      </w:r>
      <w:proofErr w:type="spellEnd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Capsule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 una l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nea de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beachwear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que acerca las creaciones de la reconocida firma a la categor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 de alta moda para destinos c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lidos. Creada en tejidos de microfibra sobre los que se aplican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l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ú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rex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y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purpurinas, los vibrantes colores y las favorecedoras formas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 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elegidas para esta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n, permiten a la mujer que los lleva disfrutar de una est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tica y un sentimiento sexy y cautivador.</w:t>
      </w:r>
    </w:p>
    <w:p w14:paraId="45CB3233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1F51A8E5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La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Origin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de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All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That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She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Loves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est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á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basada en el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origen de la creaci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del planeta a trav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s de los cuatro elementos b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sicos: agua, tierra, fuego y aire. Cada elemento ha dejado su huella con particulares texturas, coloridos y llamativos tintes que el equipo de la firma ha aplicado en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swimwear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y ropa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nti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ma. La artesan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 de producci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local y las tecnolog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as textiles m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s punteras, forman parte del ADN de la marca.</w:t>
      </w:r>
    </w:p>
    <w:p w14:paraId="1AC90EEB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2E4E09EA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La firma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Maldito Sweet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 bajo la direcci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de la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adora Nicole Mentado, ha presentado hoy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Malditas Noches de Verano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 una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que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evoca alegr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 y positividad. Con la lencer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 como punto de partida, Maldito Sweet ha trabajado en una serie de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prints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que se acompa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an de elementos como blondas, encajes y bordados, a los que se suman sus caracter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sticas transparencias y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charms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dorados.</w:t>
      </w:r>
    </w:p>
    <w:p w14:paraId="02DF26DC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45E27906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P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ara su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Primavera Verano 2022 la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adora americana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Melissa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Odabash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ha insistido en el poder de los trajes de ba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 para realzar y esculpir la silueta femenina. Acerc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ndose a la alta moda de playa, la propuesta de la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adora sugiere l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neas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puras y se apoya en tejidos innovadores que convierten las prendas de playa en piezas atemporales de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 exclusivo.</w:t>
      </w:r>
    </w:p>
    <w:p w14:paraId="1C49B061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52003182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lastRenderedPageBreak/>
        <w:t xml:space="preserve">La firma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Gonzales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 creada por la creativa de Gran Canaria Carmen Gonz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lez, abre el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ú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ltimo desfile doble de la tarde con su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Caravasar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. Esta propuesta de moda de ba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 se nutre de inspiraciones orientales recuperadas del pasado siglo, cuando en la isla se daban cita comerciantes de telas ex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ticas de territorios entonces remotos. Combinando estos estilos y adapt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ndolos para concebir una nueva direcci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m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s contempor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nea, Gonzales ha presentado vestidos lenceros,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bralettes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, cors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s y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culottes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de talle alto.</w:t>
      </w:r>
    </w:p>
    <w:p w14:paraId="6C7831E0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  <w:lang w:val="es-ES_tradnl"/>
        </w:rPr>
      </w:pPr>
    </w:p>
    <w:p w14:paraId="5A1E3C8F" w14:textId="784FC318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Fundada en 2001 por un d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ú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 de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adoras holandesas, el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ú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ltimo pase del d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a ha estado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protagonizado por el estilo retro de las piezas de ba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o de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Mama Mar</w:t>
      </w:r>
      <w:r w:rsidR="009A60FC"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a,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que ha presentado una colecci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Primavera - </w:t>
      </w:r>
      <w:proofErr w:type="gram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Verano</w:t>
      </w:r>
      <w:proofErr w:type="gram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2022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ada para la mujer adulta que desea sentirse c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moda con las formas de su cuerpo. Inspirada en referentes de los 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os 50 como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Betty Page o Marilyn Monroe, la firma trabaja ba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adores estampados con 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os cl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sicos que producen en peque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as cantidades y para los que tambi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é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realizan encargos a medida.</w:t>
      </w:r>
    </w:p>
    <w:p w14:paraId="5506203A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</w:p>
    <w:p w14:paraId="670F2896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Swim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Talks</w:t>
      </w:r>
      <w:proofErr w:type="spellEnd"/>
    </w:p>
    <w:p w14:paraId="4B94E253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  <w:lang w:val="es-ES_tradnl"/>
        </w:rPr>
      </w:pPr>
    </w:p>
    <w:p w14:paraId="29BB7035" w14:textId="580F6A48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En el marco de G</w:t>
      </w:r>
      <w:r w:rsidR="009A60FC"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ran Canaria </w:t>
      </w:r>
      <w:proofErr w:type="spellStart"/>
      <w:r w:rsidR="009A60FC"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Swim</w:t>
      </w:r>
      <w:proofErr w:type="spellEnd"/>
      <w:r w:rsidR="009A60FC"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 w:rsidR="009A60FC"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Week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Moda C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lida, la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Asociaci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Creadores de Moda de Espa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a (ACME) organiza varios encuentros sobre moda de ba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o con algunos de los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dise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ñ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pt-PT"/>
        </w:rPr>
        <w:t>adores m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</w:rPr>
        <w:t>s</w:t>
      </w:r>
      <w:r w:rsidR="009A60FC"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representativos de esta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Fashion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Week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y</w:t>
      </w:r>
      <w:r w:rsidR="009A60FC"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profesionales del mundo de la moda, que analizar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n la actualidad y futuro del sector 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tratando temas como la inclusi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 y la sostenibilidad.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 </w:t>
      </w:r>
    </w:p>
    <w:p w14:paraId="16CC63DE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</w:p>
    <w:p w14:paraId="3A20017B" w14:textId="06E1233C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hAnsi="Calibri"/>
          <w:color w:val="161636"/>
          <w:sz w:val="20"/>
          <w:szCs w:val="20"/>
          <w:u w:color="161636"/>
        </w:rPr>
      </w:pPr>
      <w:r>
        <w:rPr>
          <w:rStyle w:val="Ninguno"/>
          <w:rFonts w:ascii="Calibri" w:hAnsi="Calibri"/>
          <w:color w:val="171736"/>
          <w:sz w:val="20"/>
          <w:szCs w:val="20"/>
          <w:u w:color="171736"/>
        </w:rPr>
        <w:t xml:space="preserve">                     Toda la </w:t>
      </w:r>
      <w:proofErr w:type="spellStart"/>
      <w:r>
        <w:rPr>
          <w:rStyle w:val="Ninguno"/>
          <w:rFonts w:ascii="Calibri" w:hAnsi="Calibri"/>
          <w:color w:val="171736"/>
          <w:sz w:val="20"/>
          <w:szCs w:val="20"/>
          <w:u w:color="171736"/>
        </w:rPr>
        <w:t>informaci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>n</w:t>
      </w:r>
      <w:proofErr w:type="spellEnd"/>
      <w:r>
        <w:rPr>
          <w:rStyle w:val="Ninguno"/>
          <w:rFonts w:ascii="Calibri" w:hAnsi="Calibri"/>
          <w:color w:val="171736"/>
          <w:sz w:val="20"/>
          <w:szCs w:val="20"/>
          <w:u w:color="171736"/>
          <w:lang w:val="es-ES_tradnl"/>
        </w:rPr>
        <w:t xml:space="preserve"> sobre esta mesa redonda puede consultarse </w:t>
      </w:r>
      <w:hyperlink r:id="rId8" w:history="1">
        <w:r>
          <w:rPr>
            <w:rStyle w:val="Hyperlink1"/>
            <w:lang w:val="es-ES_tradnl"/>
          </w:rPr>
          <w:t>aq</w:t>
        </w:r>
        <w:r>
          <w:rPr>
            <w:rStyle w:val="Hyperlink1"/>
            <w:lang w:val="es-ES_tradnl"/>
          </w:rPr>
          <w:t>u</w:t>
        </w:r>
        <w:r>
          <w:rPr>
            <w:rStyle w:val="Enlace"/>
            <w:rFonts w:ascii="Calibri" w:hAnsi="Calibri"/>
            <w:color w:val="161636"/>
            <w:sz w:val="20"/>
            <w:szCs w:val="20"/>
            <w:u w:color="161636"/>
            <w:lang w:val="es-ES_tradnl"/>
          </w:rPr>
          <w:t>í</w:t>
        </w:r>
      </w:hyperlink>
      <w:r w:rsidR="009A60FC">
        <w:rPr>
          <w:rStyle w:val="Ninguno"/>
          <w:rFonts w:ascii="Calibri" w:hAnsi="Calibri"/>
          <w:color w:val="161636"/>
          <w:sz w:val="20"/>
          <w:szCs w:val="20"/>
          <w:u w:color="161636"/>
        </w:rPr>
        <w:t>:</w:t>
      </w:r>
    </w:p>
    <w:p w14:paraId="56222E55" w14:textId="6E13E58F" w:rsidR="009A60FC" w:rsidRDefault="009A60FC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  <w:r w:rsidRPr="009A60FC"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  <w:t>http://www.grancanariamodacalida.es/gcswimweek-fashion-talks</w:t>
      </w:r>
    </w:p>
    <w:p w14:paraId="78E5B09C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</w:p>
    <w:p w14:paraId="1EB54437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color w:val="171736"/>
          <w:sz w:val="20"/>
          <w:szCs w:val="20"/>
          <w:u w:color="171736"/>
        </w:rPr>
      </w:pPr>
    </w:p>
    <w:p w14:paraId="2B06A90E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Sobre el programa Gran </w:t>
      </w: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Canaria Moda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C</w:t>
      </w: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á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</w:rPr>
        <w:t xml:space="preserve">lida   </w:t>
      </w:r>
    </w:p>
    <w:p w14:paraId="399044F8" w14:textId="77777777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Gran Canaria Moda C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lida es un programa de actuaci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n en el sector textil de la moda en la isla creado desde la Consejer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a de Industria, Comercio y Artesan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a del Cabildo de Gran Canaria. La Moda es para esta instituci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n un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sector creciente y con posibilidades de expansi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n industrial y Gran Canaria representa el marco en el que dise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adores y empresas apoyan sus proyectos.     </w:t>
      </w:r>
    </w:p>
    <w:p w14:paraId="6EB2B17D" w14:textId="77777777" w:rsidR="002326D9" w:rsidRDefault="002326D9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i/>
          <w:iCs/>
          <w:color w:val="171736"/>
          <w:sz w:val="20"/>
          <w:szCs w:val="20"/>
          <w:u w:color="171736"/>
        </w:rPr>
      </w:pPr>
    </w:p>
    <w:p w14:paraId="584FE89E" w14:textId="3C142678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Sobre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I</w:t>
      </w:r>
      <w:r w:rsidR="009A60FC"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fema</w:t>
      </w:r>
      <w:proofErr w:type="spellEnd"/>
      <w:r w:rsidR="009A60FC"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 Madrid</w:t>
      </w:r>
    </w:p>
    <w:p w14:paraId="0C9BD7EF" w14:textId="2BD3E04C" w:rsidR="002326D9" w:rsidRDefault="00FC6190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i/>
          <w:iCs/>
          <w:color w:val="171736"/>
          <w:spacing w:val="7"/>
          <w:sz w:val="20"/>
          <w:szCs w:val="20"/>
          <w:u w:color="171736"/>
          <w:shd w:val="clear" w:color="auto" w:fill="FFFFFF"/>
        </w:rPr>
      </w:pP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I</w:t>
      </w:r>
      <w:r w:rsidR="009A60FC"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fema</w:t>
      </w:r>
      <w:proofErr w:type="spellEnd"/>
      <w:r w:rsidR="009A60FC"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Madrid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es el primer operador ferial de Espa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a, y uno de los m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s importantes de Europa. Con cerca de 900 eventos celebrados anualmente en sus recintos. En su calendario ferial anual incluye cerca de una decena de ferias l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deres en sus respectivos sectores relacionados con la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lastRenderedPageBreak/>
        <w:t xml:space="preserve">moda y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lifestyle</w:t>
      </w:r>
      <w:proofErr w:type="spellEnd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, entre las que se encuentr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a Mercedes-Benz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Fashion</w:t>
      </w:r>
      <w:proofErr w:type="spellEnd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Week</w:t>
      </w:r>
      <w:proofErr w:type="spellEnd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Madrid, la gran pasarela de la moda espa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ola y el mejor exponente del dise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o espa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ol en el mundo. </w:t>
      </w:r>
    </w:p>
    <w:p w14:paraId="51B799D4" w14:textId="77777777" w:rsidR="002326D9" w:rsidRDefault="00FC6190">
      <w:pPr>
        <w:pStyle w:val="Cuerpo"/>
        <w:spacing w:line="320" w:lineRule="exact"/>
        <w:jc w:val="both"/>
      </w:pP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</w:t>
      </w:r>
    </w:p>
    <w:sectPr w:rsidR="002326D9">
      <w:headerReference w:type="default" r:id="rId9"/>
      <w:footerReference w:type="default" r:id="rId10"/>
      <w:pgSz w:w="11900" w:h="16840"/>
      <w:pgMar w:top="2923" w:right="1701" w:bottom="1417" w:left="1701" w:header="708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A7D6" w14:textId="77777777" w:rsidR="00FC6190" w:rsidRDefault="00FC6190">
      <w:r>
        <w:separator/>
      </w:r>
    </w:p>
  </w:endnote>
  <w:endnote w:type="continuationSeparator" w:id="0">
    <w:p w14:paraId="6CFC052A" w14:textId="77777777" w:rsidR="00FC6190" w:rsidRDefault="00FC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BD35" w14:textId="77777777" w:rsidR="002326D9" w:rsidRDefault="002326D9">
    <w:pPr>
      <w:pStyle w:val="Piedepgina"/>
      <w:tabs>
        <w:tab w:val="clear" w:pos="8838"/>
        <w:tab w:val="right" w:pos="8478"/>
      </w:tabs>
    </w:pPr>
  </w:p>
  <w:p w14:paraId="7E8E640E" w14:textId="77777777" w:rsidR="002326D9" w:rsidRDefault="002326D9">
    <w:pPr>
      <w:pStyle w:val="Piedepgina"/>
      <w:tabs>
        <w:tab w:val="clear" w:pos="8838"/>
        <w:tab w:val="right" w:pos="8478"/>
      </w:tabs>
    </w:pPr>
  </w:p>
  <w:p w14:paraId="37A16A11" w14:textId="77777777" w:rsidR="002326D9" w:rsidRDefault="002326D9">
    <w:pPr>
      <w:pStyle w:val="Piedepgina"/>
      <w:tabs>
        <w:tab w:val="clear" w:pos="8838"/>
        <w:tab w:val="right" w:pos="8478"/>
      </w:tabs>
    </w:pPr>
  </w:p>
  <w:p w14:paraId="466EE71E" w14:textId="77777777" w:rsidR="002326D9" w:rsidRDefault="002326D9">
    <w:pPr>
      <w:pStyle w:val="Piedepgina"/>
      <w:tabs>
        <w:tab w:val="clear" w:pos="8838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A7F7" w14:textId="77777777" w:rsidR="00FC6190" w:rsidRDefault="00FC6190">
      <w:r>
        <w:separator/>
      </w:r>
    </w:p>
  </w:footnote>
  <w:footnote w:type="continuationSeparator" w:id="0">
    <w:p w14:paraId="3C6B0E3D" w14:textId="77777777" w:rsidR="00FC6190" w:rsidRDefault="00FC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C97A" w14:textId="77777777" w:rsidR="002326D9" w:rsidRDefault="00FC6190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53213F" wp14:editId="532F3D89">
          <wp:simplePos x="0" y="0"/>
          <wp:positionH relativeFrom="page">
            <wp:posOffset>1230177</wp:posOffset>
          </wp:positionH>
          <wp:positionV relativeFrom="page">
            <wp:posOffset>210431</wp:posOffset>
          </wp:positionV>
          <wp:extent cx="1429386" cy="1144270"/>
          <wp:effectExtent l="0" t="0" r="0" b="0"/>
          <wp:wrapNone/>
          <wp:docPr id="1073741825" name="officeArt object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rmaDescripción generada automáticamente con confianza media" descr="Forma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6" cy="1144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6588DD4" wp14:editId="1E45EEC9">
          <wp:simplePos x="0" y="0"/>
          <wp:positionH relativeFrom="page">
            <wp:posOffset>154305</wp:posOffset>
          </wp:positionH>
          <wp:positionV relativeFrom="page">
            <wp:posOffset>4239577</wp:posOffset>
          </wp:positionV>
          <wp:extent cx="1399540" cy="3170555"/>
          <wp:effectExtent l="0" t="0" r="0" b="0"/>
          <wp:wrapNone/>
          <wp:docPr id="1073741826" name="officeArt object" descr="Imagen que contiene Calendari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que contiene CalendarioDescripción generada automáticamente" descr="Imagen que contiene CalendarioDescripción generada automá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9540" cy="317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BE656A7" wp14:editId="4E97495E">
          <wp:simplePos x="0" y="0"/>
          <wp:positionH relativeFrom="page">
            <wp:posOffset>3710305</wp:posOffset>
          </wp:positionH>
          <wp:positionV relativeFrom="page">
            <wp:posOffset>9200514</wp:posOffset>
          </wp:positionV>
          <wp:extent cx="3838575" cy="1551940"/>
          <wp:effectExtent l="0" t="0" r="0" b="0"/>
          <wp:wrapNone/>
          <wp:docPr id="1073741827" name="officeArt object" descr="Imagen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46" descr="Imagen 4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38575" cy="1551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CE66900" wp14:editId="4E56F446">
              <wp:simplePos x="0" y="0"/>
              <wp:positionH relativeFrom="page">
                <wp:posOffset>1007012</wp:posOffset>
              </wp:positionH>
              <wp:positionV relativeFrom="page">
                <wp:posOffset>9882357</wp:posOffset>
              </wp:positionV>
              <wp:extent cx="2323513" cy="961192"/>
              <wp:effectExtent l="0" t="0" r="0" b="0"/>
              <wp:wrapNone/>
              <wp:docPr id="1073741828" name="officeArt object" descr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3513" cy="96119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FCB73E5" w14:textId="77777777" w:rsidR="002326D9" w:rsidRDefault="00FC6190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nl-NL"/>
                            </w:rPr>
                            <w:t>#GranCanariaSwimWeekbyMC</w:t>
                          </w:r>
                        </w:p>
                        <w:p w14:paraId="0B29E140" w14:textId="77777777" w:rsidR="002326D9" w:rsidRDefault="00FC6190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>@grancanariaswimweekbymc</w:t>
                          </w:r>
                        </w:p>
                        <w:p w14:paraId="60B30B8C" w14:textId="77777777" w:rsidR="002326D9" w:rsidRDefault="00FC6190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color w:val="171736"/>
                              <w:kern w:val="24"/>
                              <w:sz w:val="16"/>
                              <w:szCs w:val="16"/>
                              <w:u w:val="single"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4" w:history="1">
                            <w:r>
                              <w:rPr>
                                <w:rStyle w:val="Hyperlink0"/>
                              </w:rPr>
                              <w:t>instagram.com/</w:t>
                            </w:r>
                            <w:proofErr w:type="spellStart"/>
                            <w:r>
                              <w:rPr>
                                <w:rStyle w:val="Hyperlink0"/>
                              </w:rPr>
                              <w:t>grancanariaswimweekbymc</w:t>
                            </w:r>
                            <w:proofErr w:type="spellEnd"/>
                            <w:r>
                              <w:rPr>
                                <w:rStyle w:val="Hyperlink0"/>
                              </w:rPr>
                              <w:t>/</w:t>
                            </w:r>
                          </w:hyperlink>
                        </w:p>
                        <w:p w14:paraId="4FCED5A5" w14:textId="77777777" w:rsidR="002326D9" w:rsidRDefault="00FC6190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5" w:history="1">
                            <w:r>
                              <w:rPr>
                                <w:rStyle w:val="Hyperlink0"/>
                                <w:lang w:val="en-US"/>
                              </w:rPr>
                              <w:t>twitter.com/</w:t>
                            </w:r>
                            <w:proofErr w:type="spellStart"/>
                            <w:r>
                              <w:rPr>
                                <w:rStyle w:val="Hyperlink0"/>
                                <w:lang w:val="en-US"/>
                              </w:rPr>
                              <w:t>GCSwimWeek</w:t>
                            </w:r>
                            <w:proofErr w:type="spellEnd"/>
                            <w:r>
                              <w:rPr>
                                <w:rStyle w:val="Hyperlink0"/>
                                <w:lang w:val="en-US"/>
                              </w:rPr>
                              <w:t>/</w:t>
                            </w:r>
                          </w:hyperlink>
                        </w:p>
                        <w:p w14:paraId="4CE70856" w14:textId="77777777" w:rsidR="002326D9" w:rsidRDefault="00FC6190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6" w:history="1">
                            <w:r>
                              <w:rPr>
                                <w:rStyle w:val="Hyperlink0"/>
                                <w:lang w:val="en-US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rStyle w:val="Hyperlink0"/>
                                <w:lang w:val="en-US"/>
                              </w:rPr>
                              <w:t>GranCanariaSwimWeekbyMC</w:t>
                            </w:r>
                            <w:proofErr w:type="spellEnd"/>
                            <w:r>
                              <w:rPr>
                                <w:rStyle w:val="Hyperlink0"/>
                                <w:lang w:val="en-US"/>
                              </w:rPr>
                              <w:t>/</w:t>
                            </w:r>
                          </w:hyperlink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 </w:t>
                          </w:r>
                        </w:p>
                        <w:p w14:paraId="5637AC93" w14:textId="77777777" w:rsidR="002326D9" w:rsidRDefault="002326D9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</w:p>
                        <w:p w14:paraId="30E45B5F" w14:textId="77777777" w:rsidR="002326D9" w:rsidRDefault="00FC6190"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www.grancanariaswimweek.com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6690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ángulo 8" style="position:absolute;left:0;text-align:left;margin-left:79.3pt;margin-top:778.15pt;width:182.95pt;height:75.7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" filled="f" stroked="f" strokeweight="1pt">
              <v:stroke miterlimit="4"/>
              <v:textbox inset="1.27mm,1.27mm,1.27mm,1.27mm">
                <w:txbxContent>
                  <w:p w14:paraId="0FCB73E5" w14:textId="77777777" w:rsidR="002326D9" w:rsidRDefault="00FC6190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nl-NL"/>
                      </w:rPr>
                      <w:t>#GranCanariaSwimWeekbyMC</w:t>
                    </w:r>
                  </w:p>
                  <w:p w14:paraId="0B29E140" w14:textId="77777777" w:rsidR="002326D9" w:rsidRDefault="00FC6190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>@grancanariaswimweekbymc</w:t>
                    </w:r>
                  </w:p>
                  <w:p w14:paraId="60B30B8C" w14:textId="77777777" w:rsidR="002326D9" w:rsidRDefault="00FC6190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color w:val="171736"/>
                        <w:kern w:val="24"/>
                        <w:sz w:val="16"/>
                        <w:szCs w:val="16"/>
                        <w:u w:val="single"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 xml:space="preserve">           </w:t>
                    </w:r>
                    <w:hyperlink r:id="rId7" w:history="1">
                      <w:r>
                        <w:rPr>
                          <w:rStyle w:val="Hyperlink0"/>
                        </w:rPr>
                        <w:t>instagram.com/</w:t>
                      </w:r>
                      <w:proofErr w:type="spellStart"/>
                      <w:r>
                        <w:rPr>
                          <w:rStyle w:val="Hyperlink0"/>
                        </w:rPr>
                        <w:t>grancanariaswimweekbymc</w:t>
                      </w:r>
                      <w:proofErr w:type="spellEnd"/>
                      <w:r>
                        <w:rPr>
                          <w:rStyle w:val="Hyperlink0"/>
                        </w:rPr>
                        <w:t>/</w:t>
                      </w:r>
                    </w:hyperlink>
                  </w:p>
                  <w:p w14:paraId="4FCED5A5" w14:textId="77777777" w:rsidR="002326D9" w:rsidRDefault="00FC6190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 xml:space="preserve">           </w:t>
                    </w:r>
                    <w:hyperlink r:id="rId8" w:history="1">
                      <w:r>
                        <w:rPr>
                          <w:rStyle w:val="Hyperlink0"/>
                          <w:lang w:val="en-US"/>
                        </w:rPr>
                        <w:t>twitter.com/</w:t>
                      </w:r>
                      <w:proofErr w:type="spellStart"/>
                      <w:r>
                        <w:rPr>
                          <w:rStyle w:val="Hyperlink0"/>
                          <w:lang w:val="en-US"/>
                        </w:rPr>
                        <w:t>GCSwimWeek</w:t>
                      </w:r>
                      <w:proofErr w:type="spellEnd"/>
                      <w:r>
                        <w:rPr>
                          <w:rStyle w:val="Hyperlink0"/>
                          <w:lang w:val="en-US"/>
                        </w:rPr>
                        <w:t>/</w:t>
                      </w:r>
                    </w:hyperlink>
                  </w:p>
                  <w:p w14:paraId="4CE70856" w14:textId="77777777" w:rsidR="002326D9" w:rsidRDefault="00FC6190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 xml:space="preserve">           </w:t>
                    </w:r>
                    <w:hyperlink r:id="rId9" w:history="1">
                      <w:r>
                        <w:rPr>
                          <w:rStyle w:val="Hyperlink0"/>
                          <w:lang w:val="en-US"/>
                        </w:rPr>
                        <w:t>facebook.com/</w:t>
                      </w:r>
                      <w:proofErr w:type="spellStart"/>
                      <w:r>
                        <w:rPr>
                          <w:rStyle w:val="Hyperlink0"/>
                          <w:lang w:val="en-US"/>
                        </w:rPr>
                        <w:t>GranCanariaSwimWeekbyMC</w:t>
                      </w:r>
                      <w:proofErr w:type="spellEnd"/>
                      <w:r>
                        <w:rPr>
                          <w:rStyle w:val="Hyperlink0"/>
                          <w:lang w:val="en-US"/>
                        </w:rPr>
                        <w:t>/</w:t>
                      </w:r>
                    </w:hyperlink>
                    <w:r>
                      <w:rPr>
                        <w:rStyle w:val="Ninguno"/>
                        <w:rFonts w:ascii="Calibri" w:hAnsi="Calibri"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 </w:t>
                    </w:r>
                  </w:p>
                  <w:p w14:paraId="5637AC93" w14:textId="77777777" w:rsidR="002326D9" w:rsidRDefault="002326D9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</w:p>
                  <w:p w14:paraId="30E45B5F" w14:textId="77777777" w:rsidR="002326D9" w:rsidRDefault="00FC6190">
                    <w:pPr>
                      <w:pStyle w:val="Cuerpo"/>
                    </w:pP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it-IT"/>
                      </w:rPr>
                      <w:t>www.grancanariaswimweek.com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78E60202" wp14:editId="2AE80C1A">
              <wp:simplePos x="0" y="0"/>
              <wp:positionH relativeFrom="page">
                <wp:posOffset>3611880</wp:posOffset>
              </wp:positionH>
              <wp:positionV relativeFrom="page">
                <wp:posOffset>9901359</wp:posOffset>
              </wp:positionV>
              <wp:extent cx="1892300" cy="655321"/>
              <wp:effectExtent l="0" t="0" r="0" b="0"/>
              <wp:wrapNone/>
              <wp:docPr id="1073741829" name="officeArt object" descr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6553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45A3149" w14:textId="77777777" w:rsidR="002326D9" w:rsidRDefault="00FC6190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>M</w:t>
                          </w:r>
                          <w:proofErr w:type="spellStart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á</w:t>
                          </w: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s</w:t>
                          </w:r>
                          <w:proofErr w:type="spellEnd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informaci</w:t>
                          </w: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ó</w:t>
                          </w:r>
                          <w:proofErr w:type="spellEnd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de-DE"/>
                            </w:rPr>
                            <w:t>n:</w:t>
                          </w:r>
                        </w:p>
                        <w:p w14:paraId="2321A8BE" w14:textId="77777777" w:rsidR="002326D9" w:rsidRDefault="00FC6190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Sergio Botella 680 472 034</w:t>
                          </w:r>
                        </w:p>
                        <w:p w14:paraId="5D535817" w14:textId="77777777" w:rsidR="002326D9" w:rsidRDefault="00FC6190"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Teresa Medina 679 451 259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E60202" id="_x0000_s1027" type="#_x0000_t202" alt="Rectángulo 8" style="position:absolute;left:0;text-align:left;margin-left:284.4pt;margin-top:779.65pt;width:149pt;height:51.6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" filled="f" stroked="f" strokeweight="1pt">
              <v:stroke miterlimit="4"/>
              <v:textbox inset="1.27mm,1.27mm,1.27mm,1.27mm">
                <w:txbxContent>
                  <w:p w14:paraId="545A3149" w14:textId="77777777" w:rsidR="002326D9" w:rsidRDefault="00FC6190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>M</w:t>
                    </w:r>
                    <w:proofErr w:type="spellStart"/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á</w:t>
                    </w: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s</w:t>
                    </w:r>
                    <w:proofErr w:type="spellEnd"/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informaci</w:t>
                    </w: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ó</w:t>
                    </w:r>
                    <w:proofErr w:type="spellEnd"/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de-DE"/>
                      </w:rPr>
                      <w:t>n:</w:t>
                    </w:r>
                  </w:p>
                  <w:p w14:paraId="2321A8BE" w14:textId="77777777" w:rsidR="002326D9" w:rsidRDefault="00FC6190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color w:val="171736"/>
                        <w:kern w:val="24"/>
                        <w:sz w:val="16"/>
                        <w:szCs w:val="16"/>
                        <w:u w:color="171736"/>
                        <w:lang w:val="it-IT"/>
                      </w:rPr>
                      <w:t>Sergio Botella 680 472 034</w:t>
                    </w:r>
                  </w:p>
                  <w:p w14:paraId="5D535817" w14:textId="77777777" w:rsidR="002326D9" w:rsidRDefault="00FC6190">
                    <w:pPr>
                      <w:pStyle w:val="Cuerpo"/>
                    </w:pPr>
                    <w:r>
                      <w:rPr>
                        <w:rStyle w:val="Ninguno"/>
                        <w:rFonts w:ascii="Calibri" w:hAnsi="Calibri"/>
                        <w:color w:val="171736"/>
                        <w:kern w:val="24"/>
                        <w:sz w:val="16"/>
                        <w:szCs w:val="16"/>
                        <w:u w:color="171736"/>
                        <w:lang w:val="it-IT"/>
                      </w:rPr>
                      <w:t>Teresa Medina 679 451 259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23250136" wp14:editId="5DAC3E32">
          <wp:simplePos x="0" y="0"/>
          <wp:positionH relativeFrom="page">
            <wp:posOffset>6833870</wp:posOffset>
          </wp:positionH>
          <wp:positionV relativeFrom="page">
            <wp:posOffset>10629899</wp:posOffset>
          </wp:positionV>
          <wp:extent cx="708025" cy="536575"/>
          <wp:effectExtent l="0" t="0" r="0" b="0"/>
          <wp:wrapNone/>
          <wp:docPr id="1073741830" name="officeArt object" descr="Imagen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n 47" descr="Imagen 47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708025" cy="536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4384" behindDoc="1" locked="0" layoutInCell="1" allowOverlap="1" wp14:anchorId="33DAEC3E" wp14:editId="70A5C576">
          <wp:simplePos x="0" y="0"/>
          <wp:positionH relativeFrom="page">
            <wp:posOffset>1080135</wp:posOffset>
          </wp:positionH>
          <wp:positionV relativeFrom="page">
            <wp:posOffset>9814559</wp:posOffset>
          </wp:positionV>
          <wp:extent cx="146050" cy="433705"/>
          <wp:effectExtent l="0" t="0" r="0" b="0"/>
          <wp:wrapNone/>
          <wp:docPr id="1073741831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n 1" descr="Imagen 1"/>
                  <pic:cNvPicPr>
                    <a:picLocks noChangeAspect="1"/>
                  </pic:cNvPicPr>
                </pic:nvPicPr>
                <pic:blipFill>
                  <a:blip r:embed="rId11"/>
                  <a:srcRect r="92546" b="42749"/>
                  <a:stretch>
                    <a:fillRect/>
                  </a:stretch>
                </pic:blipFill>
                <pic:spPr>
                  <a:xfrm>
                    <a:off x="0" y="0"/>
                    <a:ext cx="146050" cy="433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 wp14:anchorId="22952FE3" wp14:editId="505AE038">
          <wp:simplePos x="0" y="0"/>
          <wp:positionH relativeFrom="page">
            <wp:posOffset>5489580</wp:posOffset>
          </wp:positionH>
          <wp:positionV relativeFrom="page">
            <wp:posOffset>9911079</wp:posOffset>
          </wp:positionV>
          <wp:extent cx="720726" cy="532766"/>
          <wp:effectExtent l="0" t="0" r="0" b="0"/>
          <wp:wrapNone/>
          <wp:docPr id="1073741832" name="officeArt object" descr="Interfaz de usuario gráfica, Aplicación, Icon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nterfaz de usuario gráfica, Aplicación, IconoDescripción generada automáticamente con confianza media" descr="Interfaz de usuario gráfica, Aplicación, Icono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2"/>
                  <a:srcRect l="46588"/>
                  <a:stretch>
                    <a:fillRect/>
                  </a:stretch>
                </pic:blipFill>
                <pic:spPr>
                  <a:xfrm>
                    <a:off x="0" y="0"/>
                    <a:ext cx="720726" cy="532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6432" behindDoc="1" locked="0" layoutInCell="1" allowOverlap="1" wp14:anchorId="4958AC7E" wp14:editId="69DE4A0B">
          <wp:simplePos x="0" y="0"/>
          <wp:positionH relativeFrom="page">
            <wp:posOffset>5619750</wp:posOffset>
          </wp:positionH>
          <wp:positionV relativeFrom="page">
            <wp:posOffset>9949179</wp:posOffset>
          </wp:positionV>
          <wp:extent cx="427991" cy="422275"/>
          <wp:effectExtent l="0" t="0" r="0" b="0"/>
          <wp:wrapNone/>
          <wp:docPr id="1073741833" name="officeArt object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n que contiene TextoDescripción generada automáticamente" descr="Imagen que contiene TextoDescripción generada automáticamente"/>
                  <pic:cNvPicPr>
                    <a:picLocks noChangeAspect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427991" cy="422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B521721" w14:textId="77777777" w:rsidR="002326D9" w:rsidRDefault="002326D9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</w:p>
  <w:p w14:paraId="374DFD3E" w14:textId="77777777" w:rsidR="002326D9" w:rsidRDefault="002326D9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</w:p>
  <w:p w14:paraId="45F90C77" w14:textId="77777777" w:rsidR="002326D9" w:rsidRDefault="00FC6190">
    <w:pPr>
      <w:pStyle w:val="Cuerpo"/>
      <w:spacing w:line="360" w:lineRule="exact"/>
      <w:jc w:val="right"/>
    </w:pPr>
    <w:r>
      <w:rPr>
        <w:rStyle w:val="Ninguno"/>
        <w:rFonts w:ascii="Calibri" w:hAnsi="Calibri"/>
        <w:b/>
        <w:bCs/>
        <w:color w:val="171736"/>
        <w:sz w:val="36"/>
        <w:szCs w:val="36"/>
        <w:u w:color="171736"/>
        <w:lang w:val="es-ES_tradnl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2D9B"/>
    <w:multiLevelType w:val="hybridMultilevel"/>
    <w:tmpl w:val="A9D866C0"/>
    <w:styleLink w:val="Estiloimportado1"/>
    <w:lvl w:ilvl="0" w:tplc="4D702C2E">
      <w:start w:val="1"/>
      <w:numFmt w:val="bullet"/>
      <w:lvlText w:val="·"/>
      <w:lvlJc w:val="left"/>
      <w:pPr>
        <w:tabs>
          <w:tab w:val="num" w:pos="1416"/>
        </w:tabs>
        <w:ind w:left="1134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2130A">
      <w:start w:val="1"/>
      <w:numFmt w:val="bullet"/>
      <w:lvlText w:val="o"/>
      <w:lvlJc w:val="left"/>
      <w:pPr>
        <w:tabs>
          <w:tab w:val="num" w:pos="2136"/>
        </w:tabs>
        <w:ind w:left="1854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E3E82">
      <w:start w:val="1"/>
      <w:numFmt w:val="bullet"/>
      <w:lvlText w:val="▪"/>
      <w:lvlJc w:val="left"/>
      <w:pPr>
        <w:tabs>
          <w:tab w:val="num" w:pos="2856"/>
        </w:tabs>
        <w:ind w:left="2574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2F46A">
      <w:start w:val="1"/>
      <w:numFmt w:val="bullet"/>
      <w:lvlText w:val="·"/>
      <w:lvlJc w:val="left"/>
      <w:pPr>
        <w:tabs>
          <w:tab w:val="num" w:pos="3576"/>
        </w:tabs>
        <w:ind w:left="3294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60ABE">
      <w:start w:val="1"/>
      <w:numFmt w:val="bullet"/>
      <w:lvlText w:val="o"/>
      <w:lvlJc w:val="left"/>
      <w:pPr>
        <w:tabs>
          <w:tab w:val="num" w:pos="4296"/>
        </w:tabs>
        <w:ind w:left="4014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CCE04">
      <w:start w:val="1"/>
      <w:numFmt w:val="bullet"/>
      <w:lvlText w:val="▪"/>
      <w:lvlJc w:val="left"/>
      <w:pPr>
        <w:tabs>
          <w:tab w:val="num" w:pos="5016"/>
        </w:tabs>
        <w:ind w:left="4734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073C8">
      <w:start w:val="1"/>
      <w:numFmt w:val="bullet"/>
      <w:lvlText w:val="·"/>
      <w:lvlJc w:val="left"/>
      <w:pPr>
        <w:tabs>
          <w:tab w:val="num" w:pos="5736"/>
        </w:tabs>
        <w:ind w:left="5454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06D82">
      <w:start w:val="1"/>
      <w:numFmt w:val="bullet"/>
      <w:lvlText w:val="o"/>
      <w:lvlJc w:val="left"/>
      <w:pPr>
        <w:tabs>
          <w:tab w:val="num" w:pos="6456"/>
        </w:tabs>
        <w:ind w:left="6174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E3274">
      <w:start w:val="1"/>
      <w:numFmt w:val="bullet"/>
      <w:lvlText w:val="▪"/>
      <w:lvlJc w:val="left"/>
      <w:pPr>
        <w:tabs>
          <w:tab w:val="num" w:pos="7176"/>
        </w:tabs>
        <w:ind w:left="689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3D7330"/>
    <w:multiLevelType w:val="hybridMultilevel"/>
    <w:tmpl w:val="A9D866C0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D9"/>
    <w:rsid w:val="002326D9"/>
    <w:rsid w:val="009A60FC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4778"/>
  <w15:docId w15:val="{7774BA02-F0BB-484A-92C4-6AF697EB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Enlace">
    <w:name w:val="Enlace"/>
    <w:rPr>
      <w:outline w:val="0"/>
      <w:color w:val="FFFFFF"/>
      <w:u w:val="single" w:color="FFFF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outline w:val="0"/>
      <w:color w:val="171736"/>
      <w:kern w:val="24"/>
      <w:sz w:val="16"/>
      <w:szCs w:val="16"/>
      <w:u w:val="single" w:color="171736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1">
    <w:name w:val="Hyperlink.1"/>
    <w:basedOn w:val="Enlace"/>
    <w:rPr>
      <w:rFonts w:ascii="Calibri" w:eastAsia="Calibri" w:hAnsi="Calibri" w:cs="Calibri"/>
      <w:outline w:val="0"/>
      <w:color w:val="161636"/>
      <w:sz w:val="20"/>
      <w:szCs w:val="20"/>
      <w:u w:val="single" w:color="161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canariamodacalida.es/gcswimweek-fashion-tal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GCSwimWeek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hyperlink" Target="http://instagram.com/grancanariaswimweekbymc/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facebook.com/GranCanariaSwimWeekbyMC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twitter.com/GCSwimWeek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instagram.com/grancanariaswimweekbymc/" TargetMode="External"/><Relationship Id="rId9" Type="http://schemas.openxmlformats.org/officeDocument/2006/relationships/hyperlink" Target="http://facebook.com/GranCanariaSwimWeekbyMC/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B4F2A"/>
      </a:accent1>
      <a:accent2>
        <a:srgbClr val="FF660E"/>
      </a:accent2>
      <a:accent3>
        <a:srgbClr val="8321FA"/>
      </a:accent3>
      <a:accent4>
        <a:srgbClr val="70BEE2"/>
      </a:accent4>
      <a:accent5>
        <a:srgbClr val="FFC405"/>
      </a:accent5>
      <a:accent6>
        <a:srgbClr val="B6B5B5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61636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61636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FCE3-707D-486B-BD94-E67FE06C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1389</Words>
  <Characters>7641</Characters>
  <Application>Microsoft Office Word</Application>
  <DocSecurity>0</DocSecurity>
  <Lines>63</Lines>
  <Paragraphs>18</Paragraphs>
  <ScaleCrop>false</ScaleCrop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2021-10-22T20:55:00Z</dcterms:created>
  <dcterms:modified xsi:type="dcterms:W3CDTF">2021-10-22T21:03:00Z</dcterms:modified>
</cp:coreProperties>
</file>