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A2E6A" w14:textId="7F298839" w:rsidR="006D40D2" w:rsidRDefault="00D90287" w:rsidP="00F93E96">
      <w:pPr>
        <w:pStyle w:val="Prrafodelista"/>
        <w:ind w:left="142"/>
        <w:jc w:val="center"/>
        <w:rPr>
          <w:rFonts w:ascii="Barlow" w:hAnsi="Barlow"/>
          <w:b/>
          <w:color w:val="161636" w:themeColor="text1"/>
          <w:sz w:val="32"/>
          <w:szCs w:val="32"/>
        </w:rPr>
      </w:pPr>
      <w:r>
        <w:rPr>
          <w:rFonts w:ascii="Barlow" w:hAnsi="Barlow"/>
          <w:b/>
          <w:color w:val="161636" w:themeColor="text1"/>
          <w:sz w:val="32"/>
          <w:szCs w:val="32"/>
        </w:rPr>
        <w:t>JLH</w:t>
      </w:r>
      <w:r w:rsidR="00FE4132">
        <w:rPr>
          <w:rFonts w:ascii="Barlow" w:hAnsi="Barlow"/>
          <w:b/>
          <w:color w:val="161636" w:themeColor="text1"/>
          <w:sz w:val="32"/>
          <w:szCs w:val="32"/>
        </w:rPr>
        <w:t xml:space="preserve"> </w:t>
      </w:r>
      <w:r>
        <w:rPr>
          <w:rFonts w:ascii="Barlow" w:hAnsi="Barlow"/>
          <w:b/>
          <w:color w:val="161636" w:themeColor="text1"/>
          <w:sz w:val="32"/>
          <w:szCs w:val="32"/>
        </w:rPr>
        <w:t>P</w:t>
      </w:r>
      <w:r w:rsidR="00FE4132">
        <w:rPr>
          <w:rFonts w:ascii="Barlow" w:hAnsi="Barlow"/>
          <w:b/>
          <w:color w:val="161636" w:themeColor="text1"/>
          <w:sz w:val="32"/>
          <w:szCs w:val="32"/>
        </w:rPr>
        <w:t>eluquerías y</w:t>
      </w:r>
      <w:r w:rsidR="00FE4132" w:rsidRPr="00FE4132">
        <w:rPr>
          <w:rFonts w:ascii="Barlow" w:hAnsi="Barlow"/>
          <w:b/>
          <w:color w:val="161636" w:themeColor="text1"/>
          <w:sz w:val="32"/>
          <w:szCs w:val="32"/>
        </w:rPr>
        <w:t xml:space="preserve"> la prestigiosa marca profesional italiana </w:t>
      </w:r>
      <w:proofErr w:type="spellStart"/>
      <w:r w:rsidR="00FE4132" w:rsidRPr="00FE4132">
        <w:rPr>
          <w:rFonts w:ascii="Barlow" w:hAnsi="Barlow"/>
          <w:b/>
          <w:i/>
          <w:iCs/>
          <w:color w:val="161636" w:themeColor="text1"/>
          <w:sz w:val="32"/>
          <w:szCs w:val="32"/>
        </w:rPr>
        <w:t>Alfaparf</w:t>
      </w:r>
      <w:proofErr w:type="spellEnd"/>
      <w:r w:rsidR="00FE4132" w:rsidRPr="00FE4132">
        <w:rPr>
          <w:rFonts w:ascii="Barlow" w:hAnsi="Barlow"/>
          <w:b/>
          <w:i/>
          <w:iCs/>
          <w:color w:val="161636" w:themeColor="text1"/>
          <w:sz w:val="32"/>
          <w:szCs w:val="32"/>
        </w:rPr>
        <w:t xml:space="preserve"> Milano</w:t>
      </w:r>
      <w:r w:rsidR="00FE4132" w:rsidRPr="00FE4132">
        <w:rPr>
          <w:rFonts w:ascii="Barlow" w:hAnsi="Barlow"/>
          <w:b/>
          <w:color w:val="161636" w:themeColor="text1"/>
          <w:sz w:val="32"/>
          <w:szCs w:val="32"/>
        </w:rPr>
        <w:t xml:space="preserve"> </w:t>
      </w:r>
      <w:r w:rsidR="00277EEE">
        <w:rPr>
          <w:rFonts w:ascii="Barlow" w:hAnsi="Barlow"/>
          <w:b/>
          <w:color w:val="161636" w:themeColor="text1"/>
          <w:sz w:val="32"/>
          <w:szCs w:val="32"/>
        </w:rPr>
        <w:t>unen sus talentos</w:t>
      </w:r>
      <w:r w:rsidR="00FE4132">
        <w:rPr>
          <w:rFonts w:ascii="Barlow" w:hAnsi="Barlow"/>
          <w:b/>
          <w:color w:val="161636" w:themeColor="text1"/>
          <w:sz w:val="32"/>
          <w:szCs w:val="32"/>
        </w:rPr>
        <w:t xml:space="preserve"> en el 25º aniversario de la pasarela Gran Canaria </w:t>
      </w:r>
      <w:proofErr w:type="spellStart"/>
      <w:r w:rsidR="00FE4132">
        <w:rPr>
          <w:rFonts w:ascii="Barlow" w:hAnsi="Barlow"/>
          <w:b/>
          <w:color w:val="161636" w:themeColor="text1"/>
          <w:sz w:val="32"/>
          <w:szCs w:val="32"/>
        </w:rPr>
        <w:t>Swim</w:t>
      </w:r>
      <w:proofErr w:type="spellEnd"/>
      <w:r w:rsidR="00FE4132">
        <w:rPr>
          <w:rFonts w:ascii="Barlow" w:hAnsi="Barlow"/>
          <w:b/>
          <w:color w:val="161636" w:themeColor="text1"/>
          <w:sz w:val="32"/>
          <w:szCs w:val="32"/>
        </w:rPr>
        <w:t xml:space="preserve"> Week </w:t>
      </w:r>
      <w:proofErr w:type="spellStart"/>
      <w:r w:rsidR="00FE4132">
        <w:rPr>
          <w:rFonts w:ascii="Barlow" w:hAnsi="Barlow"/>
          <w:b/>
          <w:color w:val="161636" w:themeColor="text1"/>
          <w:sz w:val="32"/>
          <w:szCs w:val="32"/>
        </w:rPr>
        <w:t>By</w:t>
      </w:r>
      <w:proofErr w:type="spellEnd"/>
      <w:r w:rsidR="00FE4132">
        <w:rPr>
          <w:rFonts w:ascii="Barlow" w:hAnsi="Barlow"/>
          <w:b/>
          <w:color w:val="161636" w:themeColor="text1"/>
          <w:sz w:val="32"/>
          <w:szCs w:val="32"/>
        </w:rPr>
        <w:t xml:space="preserve"> Moda Cálida</w:t>
      </w:r>
    </w:p>
    <w:p w14:paraId="7175FBE1" w14:textId="77777777" w:rsidR="00FE4132" w:rsidRPr="00FE4132" w:rsidRDefault="00FE4132" w:rsidP="00FE4132">
      <w:pPr>
        <w:pStyle w:val="Prrafodelista"/>
        <w:jc w:val="center"/>
        <w:rPr>
          <w:rFonts w:ascii="Barlow" w:hAnsi="Barlow" w:cstheme="minorHAnsi"/>
          <w:b/>
          <w:bCs/>
          <w:color w:val="171736"/>
          <w:sz w:val="32"/>
          <w:szCs w:val="32"/>
        </w:rPr>
      </w:pPr>
    </w:p>
    <w:p w14:paraId="6089F23F" w14:textId="77777777" w:rsidR="00CF138C" w:rsidRPr="00CF138C" w:rsidRDefault="00CF138C" w:rsidP="00FD0D96">
      <w:pPr>
        <w:pStyle w:val="Prrafodelista"/>
        <w:rPr>
          <w:rFonts w:ascii="Barlow" w:eastAsiaTheme="minorHAnsi" w:hAnsi="Barlow" w:cstheme="minorHAnsi"/>
          <w:b/>
          <w:bCs/>
          <w:color w:val="171736"/>
          <w:sz w:val="22"/>
          <w:szCs w:val="22"/>
        </w:rPr>
      </w:pPr>
    </w:p>
    <w:p w14:paraId="0B006EA0" w14:textId="45C4CBEA" w:rsidR="00754A94" w:rsidRPr="00203156" w:rsidRDefault="00881386" w:rsidP="00F93E96">
      <w:pPr>
        <w:spacing w:line="320" w:lineRule="exact"/>
        <w:jc w:val="both"/>
        <w:rPr>
          <w:rFonts w:ascii="Barlow" w:hAnsi="Barlow" w:cs="Arial"/>
          <w:bCs/>
          <w:color w:val="161636" w:themeColor="text1"/>
          <w:sz w:val="22"/>
          <w:szCs w:val="22"/>
        </w:rPr>
      </w:pPr>
      <w:r w:rsidRPr="00203156">
        <w:rPr>
          <w:rFonts w:ascii="Barlow" w:hAnsi="Barlow" w:cstheme="minorHAnsi"/>
          <w:b/>
          <w:color w:val="161636" w:themeColor="text1"/>
          <w:sz w:val="22"/>
          <w:szCs w:val="22"/>
        </w:rPr>
        <w:t xml:space="preserve">Madrid, </w:t>
      </w:r>
      <w:r w:rsidR="00FE4132" w:rsidRPr="00203156">
        <w:rPr>
          <w:rFonts w:ascii="Barlow" w:hAnsi="Barlow" w:cstheme="minorHAnsi"/>
          <w:b/>
          <w:color w:val="161636" w:themeColor="text1"/>
          <w:sz w:val="22"/>
          <w:szCs w:val="22"/>
        </w:rPr>
        <w:t>6</w:t>
      </w:r>
      <w:r w:rsidR="00CA15D7" w:rsidRPr="00203156">
        <w:rPr>
          <w:rFonts w:ascii="Barlow" w:hAnsi="Barlow" w:cstheme="minorHAnsi"/>
          <w:b/>
          <w:color w:val="161636" w:themeColor="text1"/>
          <w:sz w:val="22"/>
          <w:szCs w:val="22"/>
        </w:rPr>
        <w:t xml:space="preserve"> de </w:t>
      </w:r>
      <w:r w:rsidR="003828DD" w:rsidRPr="00203156">
        <w:rPr>
          <w:rFonts w:ascii="Barlow" w:hAnsi="Barlow" w:cstheme="minorHAnsi"/>
          <w:b/>
          <w:color w:val="161636" w:themeColor="text1"/>
          <w:sz w:val="22"/>
          <w:szCs w:val="22"/>
        </w:rPr>
        <w:t>octubre</w:t>
      </w:r>
      <w:r w:rsidR="00CA15D7" w:rsidRPr="00203156">
        <w:rPr>
          <w:rFonts w:ascii="Barlow" w:hAnsi="Barlow" w:cstheme="minorHAnsi"/>
          <w:b/>
          <w:color w:val="161636" w:themeColor="text1"/>
          <w:sz w:val="22"/>
          <w:szCs w:val="22"/>
        </w:rPr>
        <w:t xml:space="preserve"> de</w:t>
      </w:r>
      <w:r w:rsidRPr="00203156">
        <w:rPr>
          <w:rFonts w:ascii="Barlow" w:hAnsi="Barlow" w:cstheme="minorHAnsi"/>
          <w:b/>
          <w:color w:val="161636" w:themeColor="text1"/>
          <w:sz w:val="22"/>
          <w:szCs w:val="22"/>
        </w:rPr>
        <w:t xml:space="preserve"> 202</w:t>
      </w:r>
      <w:r w:rsidR="00B4054A" w:rsidRPr="00203156">
        <w:rPr>
          <w:rFonts w:ascii="Barlow" w:hAnsi="Barlow" w:cstheme="minorHAnsi"/>
          <w:b/>
          <w:color w:val="161636" w:themeColor="text1"/>
          <w:sz w:val="22"/>
          <w:szCs w:val="22"/>
        </w:rPr>
        <w:t>1</w:t>
      </w:r>
      <w:r w:rsidRPr="00203156">
        <w:rPr>
          <w:rFonts w:ascii="Barlow" w:hAnsi="Barlow" w:cstheme="minorHAnsi"/>
          <w:b/>
          <w:color w:val="161636" w:themeColor="text1"/>
          <w:sz w:val="22"/>
          <w:szCs w:val="22"/>
        </w:rPr>
        <w:t>.-</w:t>
      </w:r>
      <w:r w:rsidRPr="00203156">
        <w:rPr>
          <w:rFonts w:ascii="Barlow" w:hAnsi="Barlow" w:cstheme="minorHAnsi"/>
          <w:color w:val="161636" w:themeColor="text1"/>
          <w:sz w:val="22"/>
          <w:szCs w:val="22"/>
        </w:rPr>
        <w:t xml:space="preserve"> 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Gran Canaria </w:t>
      </w:r>
      <w:proofErr w:type="spellStart"/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>Swim</w:t>
      </w:r>
      <w:proofErr w:type="spellEnd"/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 Week </w:t>
      </w:r>
      <w:proofErr w:type="spellStart"/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>by</w:t>
      </w:r>
      <w:proofErr w:type="spellEnd"/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 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Moda Cálida es la pasarela </w:t>
      </w:r>
      <w:r w:rsidR="00B96D4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más emblemática de moda de baño 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>a nivel nacional y europe</w:t>
      </w:r>
      <w:r w:rsidR="00B96D4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o, por ello, JLH Peluquerías </w:t>
      </w:r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vuelve a </w:t>
      </w:r>
      <w:proofErr w:type="spellStart"/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>GCSWbyMC</w:t>
      </w:r>
      <w:proofErr w:type="spellEnd"/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, por </w:t>
      </w:r>
      <w:r w:rsidR="00B96D42" w:rsidRPr="00203156">
        <w:rPr>
          <w:rFonts w:ascii="Barlow" w:hAnsi="Barlow" w:cs="Arial"/>
          <w:bCs/>
          <w:color w:val="161636" w:themeColor="text1"/>
          <w:sz w:val="22"/>
          <w:szCs w:val="22"/>
        </w:rPr>
        <w:t>tercer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 año consecutivo, como la Peluquería </w:t>
      </w:r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>o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ficial de </w:t>
      </w:r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>la pasarela canaria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. Los </w:t>
      </w:r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>estilistas de los salones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 </w:t>
      </w:r>
      <w:r w:rsidR="00277EEE" w:rsidRPr="00203156">
        <w:rPr>
          <w:rFonts w:ascii="Barlow" w:hAnsi="Barlow" w:cs="Arial"/>
          <w:b/>
          <w:bCs/>
          <w:color w:val="161636" w:themeColor="text1"/>
          <w:sz w:val="22"/>
          <w:szCs w:val="22"/>
        </w:rPr>
        <w:t>JLH</w:t>
      </w:r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>, nacidos de una visión, un sueño, y un reto personal,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 se unen a la prestigiosa marca profesional italiana </w:t>
      </w:r>
      <w:proofErr w:type="spellStart"/>
      <w:r w:rsidR="00FE4132" w:rsidRPr="00203156">
        <w:rPr>
          <w:rFonts w:ascii="Barlow" w:hAnsi="Barlow" w:cs="Arial"/>
          <w:b/>
          <w:bCs/>
          <w:color w:val="161636" w:themeColor="text1"/>
          <w:sz w:val="22"/>
          <w:szCs w:val="22"/>
        </w:rPr>
        <w:t>Alfaparf</w:t>
      </w:r>
      <w:proofErr w:type="spellEnd"/>
      <w:r w:rsidR="00FE4132" w:rsidRPr="00203156">
        <w:rPr>
          <w:rFonts w:ascii="Barlow" w:hAnsi="Barlow" w:cs="Arial"/>
          <w:b/>
          <w:bCs/>
          <w:color w:val="161636" w:themeColor="text1"/>
          <w:sz w:val="22"/>
          <w:szCs w:val="22"/>
        </w:rPr>
        <w:t xml:space="preserve"> Milano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 para aportar </w:t>
      </w:r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su </w:t>
      </w:r>
      <w:r w:rsidR="00277EEE" w:rsidRPr="00203156">
        <w:rPr>
          <w:rFonts w:ascii="Barlow" w:hAnsi="Barlow" w:cs="Arial"/>
          <w:bCs/>
          <w:i/>
          <w:color w:val="161636" w:themeColor="text1"/>
          <w:sz w:val="22"/>
          <w:szCs w:val="22"/>
        </w:rPr>
        <w:t>know-how</w:t>
      </w:r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 </w:t>
      </w:r>
      <w:r w:rsidR="00FE4132" w:rsidRPr="00203156">
        <w:rPr>
          <w:rFonts w:ascii="Barlow" w:hAnsi="Barlow" w:cs="Arial"/>
          <w:bCs/>
          <w:color w:val="161636" w:themeColor="text1"/>
          <w:sz w:val="22"/>
          <w:szCs w:val="22"/>
        </w:rPr>
        <w:t xml:space="preserve">a esta edición tan </w:t>
      </w:r>
      <w:r w:rsidR="00277EEE" w:rsidRPr="00203156">
        <w:rPr>
          <w:rFonts w:ascii="Barlow" w:hAnsi="Barlow" w:cs="Arial"/>
          <w:bCs/>
          <w:color w:val="161636" w:themeColor="text1"/>
          <w:sz w:val="22"/>
          <w:szCs w:val="22"/>
        </w:rPr>
        <w:t>especial.</w:t>
      </w:r>
    </w:p>
    <w:p w14:paraId="430ECB21" w14:textId="77777777" w:rsidR="00B96D42" w:rsidRPr="00203156" w:rsidRDefault="00B96D42" w:rsidP="00B96D42">
      <w:pPr>
        <w:spacing w:line="320" w:lineRule="exact"/>
        <w:ind w:left="848"/>
        <w:jc w:val="both"/>
        <w:rPr>
          <w:rFonts w:ascii="Barlow" w:hAnsi="Barlow" w:cstheme="minorHAnsi"/>
          <w:bCs/>
          <w:color w:val="161636" w:themeColor="text1"/>
          <w:sz w:val="22"/>
          <w:szCs w:val="22"/>
        </w:rPr>
      </w:pPr>
    </w:p>
    <w:p w14:paraId="6DCE3257" w14:textId="69D75703" w:rsidR="00754A94" w:rsidRPr="00203156" w:rsidRDefault="00B96D42" w:rsidP="00F93E96">
      <w:pPr>
        <w:spacing w:line="320" w:lineRule="exact"/>
        <w:jc w:val="both"/>
        <w:rPr>
          <w:rFonts w:ascii="Barlow" w:hAnsi="Barlow" w:cstheme="minorHAnsi"/>
          <w:b/>
          <w:bCs/>
          <w:color w:val="161636" w:themeColor="text1"/>
          <w:sz w:val="22"/>
          <w:szCs w:val="22"/>
        </w:rPr>
      </w:pPr>
      <w:r w:rsidRPr="00203156">
        <w:rPr>
          <w:rFonts w:ascii="Barlow" w:hAnsi="Barlow"/>
          <w:b/>
          <w:i/>
          <w:iCs/>
          <w:color w:val="161636" w:themeColor="text1"/>
          <w:sz w:val="22"/>
          <w:szCs w:val="22"/>
        </w:rPr>
        <w:t>Jose Luis de las Heras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inició su andadura en el mundo de la peluquería muy joven, aprendiendo y trabajando con los mejores estilistas del cabello del panorama español. Desde el principio,</w:t>
      </w:r>
      <w:r w:rsidRPr="00203156">
        <w:rPr>
          <w:rFonts w:ascii="Barlow" w:hAnsi="Barlow"/>
          <w:i/>
          <w:iCs/>
          <w:color w:val="161636" w:themeColor="text1"/>
          <w:sz w:val="22"/>
          <w:szCs w:val="22"/>
        </w:rPr>
        <w:t xml:space="preserve"> JLH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nace con la visión de crear la primera cadena de </w:t>
      </w:r>
      <w:r w:rsidR="00277EEE" w:rsidRPr="00203156">
        <w:rPr>
          <w:rFonts w:ascii="Barlow" w:hAnsi="Barlow"/>
          <w:color w:val="161636" w:themeColor="text1"/>
          <w:sz w:val="22"/>
          <w:szCs w:val="22"/>
        </w:rPr>
        <w:t>p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eluquerías y </w:t>
      </w:r>
      <w:r w:rsidR="00277EEE" w:rsidRPr="00203156">
        <w:rPr>
          <w:rFonts w:ascii="Barlow" w:hAnsi="Barlow"/>
          <w:color w:val="161636" w:themeColor="text1"/>
          <w:sz w:val="22"/>
          <w:szCs w:val="22"/>
        </w:rPr>
        <w:t>a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cademias en Canarias. Por ello, ha elegido como </w:t>
      </w:r>
      <w:proofErr w:type="spellStart"/>
      <w:r w:rsidRPr="00203156">
        <w:rPr>
          <w:rFonts w:ascii="Barlow" w:hAnsi="Barlow"/>
          <w:i/>
          <w:iCs/>
          <w:color w:val="161636" w:themeColor="text1"/>
          <w:sz w:val="22"/>
          <w:szCs w:val="22"/>
        </w:rPr>
        <w:t>partner</w:t>
      </w:r>
      <w:proofErr w:type="spellEnd"/>
      <w:r w:rsidRPr="00203156">
        <w:rPr>
          <w:rFonts w:ascii="Barlow" w:hAnsi="Barlow"/>
          <w:color w:val="161636" w:themeColor="text1"/>
          <w:sz w:val="22"/>
          <w:szCs w:val="22"/>
        </w:rPr>
        <w:t xml:space="preserve"> a </w:t>
      </w:r>
      <w:proofErr w:type="spellStart"/>
      <w:r w:rsidRPr="00203156">
        <w:rPr>
          <w:rFonts w:ascii="Barlow" w:hAnsi="Barlow"/>
          <w:i/>
          <w:iCs/>
          <w:color w:val="161636" w:themeColor="text1"/>
          <w:sz w:val="22"/>
          <w:szCs w:val="22"/>
        </w:rPr>
        <w:t>Alfaparf</w:t>
      </w:r>
      <w:proofErr w:type="spellEnd"/>
      <w:r w:rsidRPr="00203156">
        <w:rPr>
          <w:rFonts w:ascii="Barlow" w:hAnsi="Barlow"/>
          <w:i/>
          <w:iCs/>
          <w:color w:val="161636" w:themeColor="text1"/>
          <w:sz w:val="22"/>
          <w:szCs w:val="22"/>
        </w:rPr>
        <w:t xml:space="preserve"> Milano. 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Gracias a esta estrecha colaboración con una de las mejores marcas profesionales del mercado, los salones </w:t>
      </w:r>
      <w:r w:rsidRPr="00203156">
        <w:rPr>
          <w:rFonts w:ascii="Barlow" w:hAnsi="Barlow"/>
          <w:i/>
          <w:iCs/>
          <w:color w:val="161636" w:themeColor="text1"/>
          <w:sz w:val="22"/>
          <w:szCs w:val="22"/>
        </w:rPr>
        <w:t>JLH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se han constituido como </w:t>
      </w:r>
      <w:r w:rsidR="00277EEE" w:rsidRPr="00203156">
        <w:rPr>
          <w:rFonts w:ascii="Barlow" w:hAnsi="Barlow"/>
          <w:color w:val="161636" w:themeColor="text1"/>
          <w:sz w:val="22"/>
          <w:szCs w:val="22"/>
        </w:rPr>
        <w:t>referentes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</w:t>
      </w:r>
      <w:r w:rsidR="00277EEE" w:rsidRPr="00203156">
        <w:rPr>
          <w:rFonts w:ascii="Barlow" w:hAnsi="Barlow"/>
          <w:color w:val="161636" w:themeColor="text1"/>
          <w:sz w:val="22"/>
          <w:szCs w:val="22"/>
        </w:rPr>
        <w:t>para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las consumidoras de las Islas Canarias</w:t>
      </w:r>
      <w:r w:rsidR="00277EEE" w:rsidRPr="00203156">
        <w:rPr>
          <w:rFonts w:ascii="Barlow" w:hAnsi="Barlow"/>
          <w:color w:val="161636" w:themeColor="text1"/>
          <w:sz w:val="22"/>
          <w:szCs w:val="22"/>
        </w:rPr>
        <w:t>, creando para ellas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</w:t>
      </w:r>
      <w:proofErr w:type="gramStart"/>
      <w:r w:rsidRPr="00203156">
        <w:rPr>
          <w:rFonts w:ascii="Barlow" w:hAnsi="Barlow"/>
          <w:color w:val="161636" w:themeColor="text1"/>
          <w:sz w:val="22"/>
          <w:szCs w:val="22"/>
        </w:rPr>
        <w:t>looks</w:t>
      </w:r>
      <w:proofErr w:type="gramEnd"/>
      <w:r w:rsidRPr="00203156">
        <w:rPr>
          <w:rFonts w:ascii="Barlow" w:hAnsi="Barlow"/>
          <w:color w:val="161636" w:themeColor="text1"/>
          <w:sz w:val="22"/>
          <w:szCs w:val="22"/>
        </w:rPr>
        <w:t xml:space="preserve"> </w:t>
      </w:r>
      <w:r w:rsidR="00277EEE" w:rsidRPr="00203156">
        <w:rPr>
          <w:rFonts w:ascii="Barlow" w:hAnsi="Barlow"/>
          <w:color w:val="161636" w:themeColor="text1"/>
          <w:sz w:val="22"/>
          <w:szCs w:val="22"/>
        </w:rPr>
        <w:t>icónicos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, siempre a la vanguardia de la moda y la peluquería. </w:t>
      </w:r>
    </w:p>
    <w:p w14:paraId="48B4777E" w14:textId="77777777" w:rsidR="00B96D42" w:rsidRPr="00203156" w:rsidRDefault="00B96D42" w:rsidP="00277EEE">
      <w:pPr>
        <w:spacing w:line="320" w:lineRule="exact"/>
        <w:jc w:val="both"/>
        <w:rPr>
          <w:rFonts w:ascii="Barlow" w:hAnsi="Barlow" w:cstheme="minorHAnsi"/>
          <w:b/>
          <w:bCs/>
          <w:color w:val="161636" w:themeColor="text1"/>
          <w:sz w:val="22"/>
          <w:szCs w:val="22"/>
        </w:rPr>
      </w:pPr>
    </w:p>
    <w:p w14:paraId="53C6A899" w14:textId="01E3CEE0" w:rsidR="00B96D42" w:rsidRPr="00203156" w:rsidRDefault="00B96D42" w:rsidP="00F93E96">
      <w:pPr>
        <w:spacing w:line="320" w:lineRule="exact"/>
        <w:jc w:val="both"/>
        <w:rPr>
          <w:rFonts w:ascii="Barlow" w:hAnsi="Barlow"/>
          <w:color w:val="161636" w:themeColor="text1"/>
          <w:sz w:val="22"/>
          <w:szCs w:val="22"/>
        </w:rPr>
      </w:pPr>
      <w:proofErr w:type="spellStart"/>
      <w:r w:rsidRPr="00203156">
        <w:rPr>
          <w:rFonts w:ascii="Barlow" w:hAnsi="Barlow"/>
          <w:b/>
          <w:color w:val="161636" w:themeColor="text1"/>
          <w:sz w:val="22"/>
          <w:szCs w:val="22"/>
        </w:rPr>
        <w:t>Alfaparf</w:t>
      </w:r>
      <w:proofErr w:type="spellEnd"/>
      <w:r w:rsidRPr="00203156">
        <w:rPr>
          <w:rFonts w:ascii="Barlow" w:hAnsi="Barlow"/>
          <w:b/>
          <w:color w:val="161636" w:themeColor="text1"/>
          <w:sz w:val="22"/>
          <w:szCs w:val="22"/>
        </w:rPr>
        <w:t xml:space="preserve"> Milano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, fue fundada por </w:t>
      </w:r>
      <w:r w:rsidRPr="00203156">
        <w:rPr>
          <w:rFonts w:ascii="Barlow" w:hAnsi="Barlow"/>
          <w:b/>
          <w:color w:val="161636" w:themeColor="text1"/>
          <w:sz w:val="22"/>
          <w:szCs w:val="22"/>
        </w:rPr>
        <w:t xml:space="preserve">Roberto </w:t>
      </w:r>
      <w:proofErr w:type="spellStart"/>
      <w:r w:rsidRPr="00203156">
        <w:rPr>
          <w:rFonts w:ascii="Barlow" w:hAnsi="Barlow"/>
          <w:b/>
          <w:color w:val="161636" w:themeColor="text1"/>
          <w:sz w:val="22"/>
          <w:szCs w:val="22"/>
        </w:rPr>
        <w:t>Franchina</w:t>
      </w:r>
      <w:proofErr w:type="spellEnd"/>
      <w:r w:rsidRPr="00203156">
        <w:rPr>
          <w:rFonts w:ascii="Barlow" w:hAnsi="Barlow"/>
          <w:color w:val="161636" w:themeColor="text1"/>
          <w:sz w:val="22"/>
          <w:szCs w:val="22"/>
        </w:rPr>
        <w:t xml:space="preserve"> hace 40 años en Milán</w:t>
      </w:r>
      <w:r w:rsidR="00277EEE" w:rsidRPr="00203156">
        <w:rPr>
          <w:rFonts w:ascii="Barlow" w:hAnsi="Barlow"/>
          <w:color w:val="161636" w:themeColor="text1"/>
          <w:sz w:val="22"/>
          <w:szCs w:val="22"/>
        </w:rPr>
        <w:t xml:space="preserve">. 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Todas las gamas y productos de la marca se han convertido en referencia mundial en belleza profesional, posicionándose como marca líder en el sector de </w:t>
      </w:r>
      <w:r w:rsidR="0005609A" w:rsidRPr="00203156">
        <w:rPr>
          <w:rFonts w:ascii="Barlow" w:hAnsi="Barlow"/>
          <w:color w:val="161636" w:themeColor="text1"/>
          <w:sz w:val="22"/>
          <w:szCs w:val="22"/>
        </w:rPr>
        <w:t xml:space="preserve">la 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peluquería. La garantía de </w:t>
      </w:r>
      <w:proofErr w:type="spellStart"/>
      <w:r w:rsidRPr="00203156">
        <w:rPr>
          <w:rFonts w:ascii="Barlow" w:hAnsi="Barlow"/>
          <w:color w:val="161636" w:themeColor="text1"/>
          <w:sz w:val="22"/>
          <w:szCs w:val="22"/>
        </w:rPr>
        <w:t>Alfaparf</w:t>
      </w:r>
      <w:proofErr w:type="spellEnd"/>
      <w:r w:rsidRPr="00203156">
        <w:rPr>
          <w:rFonts w:ascii="Barlow" w:hAnsi="Barlow"/>
          <w:color w:val="161636" w:themeColor="text1"/>
          <w:sz w:val="22"/>
          <w:szCs w:val="22"/>
        </w:rPr>
        <w:t xml:space="preserve"> Milano en sus productos asegura una calidad extrema y un cuidado minucioso del cabello; esto hace que sus productos estén en las listas de los mejores valorados por sus resultados duraderos y vistosos, </w:t>
      </w:r>
      <w:r w:rsidR="0005609A" w:rsidRPr="00203156">
        <w:rPr>
          <w:rFonts w:ascii="Barlow" w:hAnsi="Barlow"/>
          <w:color w:val="161636" w:themeColor="text1"/>
          <w:sz w:val="22"/>
          <w:szCs w:val="22"/>
        </w:rPr>
        <w:t>garantizando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la salud del cabello y el cuero cabelludo. </w:t>
      </w:r>
      <w:r w:rsidR="0005609A" w:rsidRPr="00203156">
        <w:rPr>
          <w:rFonts w:ascii="Barlow" w:hAnsi="Barlow"/>
          <w:color w:val="161636" w:themeColor="text1"/>
          <w:sz w:val="22"/>
          <w:szCs w:val="22"/>
        </w:rPr>
        <w:t xml:space="preserve">Algunas de las claves de su éxito están en el uso de </w:t>
      </w:r>
      <w:r w:rsidRPr="00203156">
        <w:rPr>
          <w:rFonts w:ascii="Barlow" w:hAnsi="Barlow"/>
          <w:color w:val="161636" w:themeColor="text1"/>
          <w:sz w:val="22"/>
          <w:szCs w:val="22"/>
        </w:rPr>
        <w:t>las tecnologías más innovadoras y respetuosas</w:t>
      </w:r>
      <w:r w:rsidR="0005609A" w:rsidRPr="00203156">
        <w:rPr>
          <w:rFonts w:ascii="Barlow" w:hAnsi="Barlow"/>
          <w:color w:val="161636" w:themeColor="text1"/>
          <w:sz w:val="22"/>
          <w:szCs w:val="22"/>
        </w:rPr>
        <w:t>, en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</w:t>
      </w:r>
      <w:r w:rsidR="0005609A" w:rsidRPr="00203156">
        <w:rPr>
          <w:rFonts w:ascii="Barlow" w:hAnsi="Barlow"/>
          <w:color w:val="161636" w:themeColor="text1"/>
          <w:sz w:val="22"/>
          <w:szCs w:val="22"/>
        </w:rPr>
        <w:t xml:space="preserve">la inspiración en las </w:t>
      </w:r>
      <w:r w:rsidRPr="00203156">
        <w:rPr>
          <w:rFonts w:ascii="Barlow" w:hAnsi="Barlow"/>
          <w:color w:val="161636" w:themeColor="text1"/>
          <w:sz w:val="22"/>
          <w:szCs w:val="22"/>
        </w:rPr>
        <w:t>últimas tendencias</w:t>
      </w:r>
      <w:r w:rsidR="0005609A" w:rsidRPr="00203156">
        <w:rPr>
          <w:rFonts w:ascii="Barlow" w:hAnsi="Barlow"/>
          <w:color w:val="161636" w:themeColor="text1"/>
          <w:sz w:val="22"/>
          <w:szCs w:val="22"/>
        </w:rPr>
        <w:t>,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y </w:t>
      </w:r>
      <w:r w:rsidR="0005609A" w:rsidRPr="00203156">
        <w:rPr>
          <w:rFonts w:ascii="Barlow" w:hAnsi="Barlow"/>
          <w:color w:val="161636" w:themeColor="text1"/>
          <w:sz w:val="22"/>
          <w:szCs w:val="22"/>
        </w:rPr>
        <w:t>en la creación de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nuevos productos y servicios</w:t>
      </w:r>
      <w:r w:rsidR="0005609A" w:rsidRPr="00203156">
        <w:rPr>
          <w:rFonts w:ascii="Barlow" w:hAnsi="Barlow"/>
          <w:color w:val="161636" w:themeColor="text1"/>
          <w:sz w:val="22"/>
          <w:szCs w:val="22"/>
        </w:rPr>
        <w:t xml:space="preserve"> 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vinculados a </w:t>
      </w:r>
      <w:r w:rsidR="0005609A" w:rsidRPr="00203156">
        <w:rPr>
          <w:rFonts w:ascii="Barlow" w:hAnsi="Barlow"/>
          <w:color w:val="161636" w:themeColor="text1"/>
          <w:sz w:val="22"/>
          <w:szCs w:val="22"/>
        </w:rPr>
        <w:t xml:space="preserve">las técnicas más innovadoras. 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</w:t>
      </w:r>
    </w:p>
    <w:p w14:paraId="073ED75E" w14:textId="77777777" w:rsidR="00B96D42" w:rsidRPr="00203156" w:rsidRDefault="00B96D42" w:rsidP="00B96D42">
      <w:pPr>
        <w:spacing w:line="320" w:lineRule="exact"/>
        <w:jc w:val="both"/>
        <w:rPr>
          <w:rFonts w:ascii="Barlow" w:hAnsi="Barlow"/>
          <w:color w:val="161636" w:themeColor="text1"/>
          <w:sz w:val="22"/>
          <w:szCs w:val="22"/>
        </w:rPr>
      </w:pPr>
    </w:p>
    <w:p w14:paraId="10D8E633" w14:textId="1B840593" w:rsidR="00B96D42" w:rsidRPr="00203156" w:rsidRDefault="00B96D42" w:rsidP="00F93E96">
      <w:pPr>
        <w:spacing w:line="320" w:lineRule="exact"/>
        <w:jc w:val="both"/>
        <w:rPr>
          <w:rFonts w:ascii="Barlow" w:hAnsi="Barlow"/>
          <w:color w:val="161636" w:themeColor="text1"/>
          <w:sz w:val="22"/>
          <w:szCs w:val="22"/>
        </w:rPr>
      </w:pPr>
      <w:proofErr w:type="spellStart"/>
      <w:r w:rsidRPr="00203156">
        <w:rPr>
          <w:rFonts w:ascii="Barlow" w:hAnsi="Barlow"/>
          <w:b/>
          <w:i/>
          <w:iCs/>
          <w:color w:val="161636" w:themeColor="text1"/>
          <w:sz w:val="22"/>
          <w:szCs w:val="22"/>
        </w:rPr>
        <w:t>Alfaparf</w:t>
      </w:r>
      <w:proofErr w:type="spellEnd"/>
      <w:r w:rsidRPr="00203156">
        <w:rPr>
          <w:rFonts w:ascii="Barlow" w:hAnsi="Barlow"/>
          <w:b/>
          <w:i/>
          <w:iCs/>
          <w:color w:val="161636" w:themeColor="text1"/>
          <w:sz w:val="22"/>
          <w:szCs w:val="22"/>
        </w:rPr>
        <w:t xml:space="preserve"> Milano </w:t>
      </w:r>
      <w:r w:rsidRPr="00203156">
        <w:rPr>
          <w:rFonts w:ascii="Barlow" w:hAnsi="Barlow"/>
          <w:b/>
          <w:color w:val="161636" w:themeColor="text1"/>
          <w:sz w:val="22"/>
          <w:szCs w:val="22"/>
        </w:rPr>
        <w:t xml:space="preserve">y </w:t>
      </w:r>
      <w:r w:rsidRPr="00203156">
        <w:rPr>
          <w:rFonts w:ascii="Barlow" w:hAnsi="Barlow"/>
          <w:b/>
          <w:i/>
          <w:iCs/>
          <w:color w:val="161636" w:themeColor="text1"/>
          <w:sz w:val="22"/>
          <w:szCs w:val="22"/>
        </w:rPr>
        <w:t>JLH Peluquerías</w:t>
      </w:r>
      <w:r w:rsidRPr="00203156">
        <w:rPr>
          <w:rFonts w:ascii="Barlow" w:hAnsi="Barlow"/>
          <w:color w:val="161636" w:themeColor="text1"/>
          <w:sz w:val="22"/>
          <w:szCs w:val="22"/>
        </w:rPr>
        <w:t xml:space="preserve"> tienen un único objetivo, estar al servicio de un concepto de belleza integral y vanguardista. Ambas firmas se aúnan para dar su </w:t>
      </w:r>
      <w:proofErr w:type="spellStart"/>
      <w:r w:rsidRPr="00203156">
        <w:rPr>
          <w:rFonts w:ascii="Barlow" w:hAnsi="Barlow"/>
          <w:i/>
          <w:iCs/>
          <w:color w:val="161636" w:themeColor="text1"/>
          <w:sz w:val="22"/>
          <w:szCs w:val="22"/>
        </w:rPr>
        <w:t>expertise</w:t>
      </w:r>
      <w:proofErr w:type="spellEnd"/>
      <w:r w:rsidRPr="00203156">
        <w:rPr>
          <w:rFonts w:ascii="Barlow" w:hAnsi="Barlow"/>
          <w:color w:val="161636" w:themeColor="text1"/>
          <w:sz w:val="22"/>
          <w:szCs w:val="22"/>
        </w:rPr>
        <w:t xml:space="preserve"> a este evento de reconocida envergadura para la industria de la moda </w:t>
      </w:r>
      <w:proofErr w:type="gramStart"/>
      <w:r w:rsidRPr="00203156">
        <w:rPr>
          <w:rFonts w:ascii="Barlow" w:hAnsi="Barlow"/>
          <w:color w:val="161636" w:themeColor="text1"/>
          <w:sz w:val="22"/>
          <w:szCs w:val="22"/>
        </w:rPr>
        <w:t>Española</w:t>
      </w:r>
      <w:proofErr w:type="gramEnd"/>
      <w:r w:rsidRPr="00203156">
        <w:rPr>
          <w:rFonts w:ascii="Barlow" w:hAnsi="Barlow"/>
          <w:color w:val="161636" w:themeColor="text1"/>
          <w:sz w:val="22"/>
          <w:szCs w:val="22"/>
        </w:rPr>
        <w:t xml:space="preserve"> y Europea. </w:t>
      </w:r>
    </w:p>
    <w:p w14:paraId="6AAF26FD" w14:textId="6E42AE47" w:rsidR="00CA15D7" w:rsidRPr="00043646" w:rsidRDefault="00CA15D7" w:rsidP="00F93E96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lastRenderedPageBreak/>
        <w:t xml:space="preserve">Sobre el programa Gran Canaria Moda Cálida   </w:t>
      </w:r>
    </w:p>
    <w:p w14:paraId="74D6E51F" w14:textId="77777777" w:rsidR="00CA15D7" w:rsidRPr="00043646" w:rsidRDefault="00CA15D7" w:rsidP="00F93E96">
      <w:pPr>
        <w:spacing w:line="320" w:lineRule="exact"/>
        <w:jc w:val="both"/>
        <w:rPr>
          <w:rFonts w:ascii="Barlow" w:hAnsi="Barlow" w:cstheme="minorHAnsi"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Gran Canaria Moda Cálida es un programa de actuación en el sector textil de la moda en la isla creado desde la Consejería de Industria, Comercio y Artesanía del Cabildo de Gran Canaria. La Moda es para esta institución un sector creciente y con posibilidades de expansión industrial y Gran Canaria representa el marco en el que diseñadores y empresas apoyan sus proyectos.     </w:t>
      </w:r>
    </w:p>
    <w:p w14:paraId="7320D629" w14:textId="77777777" w:rsidR="00CA15D7" w:rsidRPr="00043646" w:rsidRDefault="00CA15D7" w:rsidP="00107B4E">
      <w:pPr>
        <w:spacing w:line="320" w:lineRule="exact"/>
        <w:ind w:left="851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</w:p>
    <w:p w14:paraId="4DC4E57E" w14:textId="77777777" w:rsidR="00CA15D7" w:rsidRPr="00043646" w:rsidRDefault="00CA15D7" w:rsidP="00F93E96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t>Sobre IFEMA MADRID</w:t>
      </w:r>
    </w:p>
    <w:p w14:paraId="7C63EE7C" w14:textId="626864A6" w:rsidR="00D0096E" w:rsidRPr="00043646" w:rsidRDefault="00CA15D7" w:rsidP="00F93E96">
      <w:pPr>
        <w:spacing w:line="320" w:lineRule="exact"/>
        <w:jc w:val="both"/>
        <w:rPr>
          <w:rFonts w:ascii="Barlow" w:hAnsi="Barlow" w:cstheme="minorHAnsi"/>
          <w:i/>
          <w:iCs/>
          <w:color w:val="171736"/>
          <w:spacing w:val="8"/>
          <w:sz w:val="18"/>
          <w:szCs w:val="18"/>
          <w:shd w:val="clear" w:color="auto" w:fill="FFFFFF"/>
        </w:rPr>
      </w:pP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IFEMA MADRID es el primer operador ferial de España, y uno de los más importantes de Europa. Con cerca de 900 eventos celebrados anualmente en sus recintos. En su </w:t>
      </w: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 xml:space="preserve">calendario ferial anual incluye cerca de una decena de ferias líderes en sus respectivos sectores relacionados con la moda y </w:t>
      </w:r>
      <w:proofErr w:type="spellStart"/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>lifestyle</w:t>
      </w:r>
      <w:proofErr w:type="spellEnd"/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 xml:space="preserve">, entre las que se encuentra Mercedes-Benz Fashion Week Madrid, la gran pasarela de la moda española y el mejor exponente del diseño español en el mundo. </w:t>
      </w:r>
    </w:p>
    <w:sectPr w:rsidR="00D0096E" w:rsidRPr="00043646" w:rsidSect="00564E8F">
      <w:headerReference w:type="default" r:id="rId7"/>
      <w:footerReference w:type="default" r:id="rId8"/>
      <w:pgSz w:w="11900" w:h="16840"/>
      <w:pgMar w:top="2923" w:right="1701" w:bottom="1417" w:left="1701" w:header="708" w:footer="10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D7187" w14:textId="77777777" w:rsidR="003F6793" w:rsidRDefault="003F6793" w:rsidP="00D92246">
      <w:r>
        <w:separator/>
      </w:r>
    </w:p>
  </w:endnote>
  <w:endnote w:type="continuationSeparator" w:id="0">
    <w:p w14:paraId="7DDF34BC" w14:textId="77777777" w:rsidR="003F6793" w:rsidRDefault="003F6793" w:rsidP="00D9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Calibri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ridian">
    <w:altName w:val="Calibri"/>
    <w:panose1 w:val="020B0603040202080204"/>
    <w:charset w:val="00"/>
    <w:family w:val="swiss"/>
    <w:notTrueType/>
    <w:pitch w:val="variable"/>
    <w:sig w:usb0="A000006F" w:usb1="4000207A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DF29B" w14:textId="027BD41E" w:rsidR="00B96D42" w:rsidRDefault="00B96D42">
    <w:pPr>
      <w:pStyle w:val="Piedepgina"/>
    </w:pPr>
    <w:r w:rsidRPr="00997C52">
      <w:rPr>
        <w:noProof/>
        <w:lang w:eastAsia="es-ES"/>
      </w:rPr>
      <w:drawing>
        <wp:anchor distT="0" distB="0" distL="114300" distR="114300" simplePos="0" relativeHeight="251651072" behindDoc="0" locked="0" layoutInCell="1" allowOverlap="1" wp14:anchorId="10B587F3" wp14:editId="772C353D">
          <wp:simplePos x="0" y="0"/>
          <wp:positionH relativeFrom="margin">
            <wp:posOffset>2630170</wp:posOffset>
          </wp:positionH>
          <wp:positionV relativeFrom="margin">
            <wp:posOffset>7344410</wp:posOffset>
          </wp:positionV>
          <wp:extent cx="3838575" cy="1551940"/>
          <wp:effectExtent l="0" t="0" r="9525" b="0"/>
          <wp:wrapSquare wrapText="bothSides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155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B10364" w14:textId="5A113331" w:rsidR="00B96D42" w:rsidRDefault="00B96D42">
    <w:pPr>
      <w:pStyle w:val="Piedepgina"/>
    </w:pP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766F4" wp14:editId="6C4A4ACF">
              <wp:simplePos x="0" y="0"/>
              <wp:positionH relativeFrom="column">
                <wp:posOffset>2486025</wp:posOffset>
              </wp:positionH>
              <wp:positionV relativeFrom="paragraph">
                <wp:posOffset>111565</wp:posOffset>
              </wp:positionV>
              <wp:extent cx="1983740" cy="655320"/>
              <wp:effectExtent l="0" t="0" r="0" b="0"/>
              <wp:wrapNone/>
              <wp:docPr id="10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83740" cy="655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0F962" w14:textId="01CC1779" w:rsidR="00B96D42" w:rsidRPr="00CA15D7" w:rsidRDefault="00B96D42" w:rsidP="00CA15D7">
                          <w:pPr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Más información:</w:t>
                          </w:r>
                        </w:p>
                        <w:p w14:paraId="7516275E" w14:textId="36675152" w:rsidR="00B96D42" w:rsidRPr="00CA15D7" w:rsidRDefault="00B96D42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Sergio Botella 680 472 034</w:t>
                          </w:r>
                        </w:p>
                        <w:p w14:paraId="34A79161" w14:textId="052CDAC7" w:rsidR="00B96D42" w:rsidRPr="00084EC5" w:rsidRDefault="00B96D42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Pablo </w:t>
                          </w: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Santos</w:t>
                          </w: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648 162 918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6766F4" id="Rectángulo 8" o:spid="_x0000_s1026" style="position:absolute;margin-left:195.75pt;margin-top:8.8pt;width:156.2pt;height:5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" filled="f" stroked="f">
              <v:textbox>
                <w:txbxContent>
                  <w:p w14:paraId="70E0F962" w14:textId="01CC1779" w:rsidR="00B96D42" w:rsidRPr="00CA15D7" w:rsidRDefault="00B96D42" w:rsidP="00CA15D7">
                    <w:pPr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  <w:t>Más información:</w:t>
                    </w:r>
                  </w:p>
                  <w:p w14:paraId="7516275E" w14:textId="36675152" w:rsidR="00B96D42" w:rsidRPr="00CA15D7" w:rsidRDefault="00B96D42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Sergio Botella 680 472 034</w:t>
                    </w:r>
                  </w:p>
                  <w:p w14:paraId="34A79161" w14:textId="052CDAC7" w:rsidR="00B96D42" w:rsidRPr="00084EC5" w:rsidRDefault="00B96D42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Pablo </w:t>
                    </w: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Santos</w:t>
                    </w: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648 162 918</w:t>
                    </w:r>
                  </w:p>
                </w:txbxContent>
              </v:textbox>
            </v:rect>
          </w:pict>
        </mc:Fallback>
      </mc:AlternateContent>
    </w: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F49FD8C" wp14:editId="3BF817D7">
              <wp:simplePos x="0" y="0"/>
              <wp:positionH relativeFrom="margin">
                <wp:posOffset>-118843</wp:posOffset>
              </wp:positionH>
              <wp:positionV relativeFrom="paragraph">
                <wp:posOffset>92563</wp:posOffset>
              </wp:positionV>
              <wp:extent cx="2414954" cy="949570"/>
              <wp:effectExtent l="0" t="0" r="0" b="3175"/>
              <wp:wrapNone/>
              <wp:docPr id="8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4954" cy="94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328D5" w14:textId="77777777" w:rsidR="00B96D42" w:rsidRPr="00CA15D7" w:rsidRDefault="00B96D42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bookmarkStart w:id="0" w:name="_Hlk75243375"/>
                          <w:bookmarkEnd w:id="0"/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#GranCanariaSwimWeekbyMC</w:t>
                          </w:r>
                        </w:p>
                        <w:p w14:paraId="16623757" w14:textId="77777777" w:rsidR="00B96D42" w:rsidRPr="00CA15D7" w:rsidRDefault="00B96D42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@grancanariaswimweekbymc</w:t>
                          </w:r>
                        </w:p>
                        <w:p w14:paraId="50F1D4C7" w14:textId="5466886D" w:rsidR="00B96D42" w:rsidRPr="00CA15D7" w:rsidRDefault="00B96D42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2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instagram.com/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grancanariaswimweekbymc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</w:p>
                        <w:p w14:paraId="687CBDC4" w14:textId="2770907F" w:rsidR="00B96D42" w:rsidRPr="00CA15D7" w:rsidRDefault="00B96D42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3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twitter.com/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GCSwimWeek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</w:p>
                        <w:p w14:paraId="733419D0" w14:textId="2587E12C" w:rsidR="00B96D42" w:rsidRDefault="00B96D42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4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facebook.com/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GranCanariaSwimWeekbyMC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3AAB5D90" w14:textId="77777777" w:rsidR="00B96D42" w:rsidRDefault="00B96D42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14:paraId="75EEEDF3" w14:textId="7C8CA538" w:rsidR="00B96D42" w:rsidRPr="00CA15D7" w:rsidRDefault="00B96D42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8"/>
                              <w:szCs w:val="18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www.grancanariaswimweek.com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49FD8C" id="_x0000_s1027" style="position:absolute;margin-left:-9.35pt;margin-top:7.3pt;width:190.15pt;height:74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" filled="f" stroked="f">
              <v:textbox>
                <w:txbxContent>
                  <w:p w14:paraId="28A328D5" w14:textId="77777777" w:rsidR="00B96D42" w:rsidRPr="00CA15D7" w:rsidRDefault="00B96D42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bookmarkStart w:id="1" w:name="_Hlk75243375"/>
                    <w:bookmarkEnd w:id="1"/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#GranCanariaSwimWeekbyMC</w:t>
                    </w:r>
                  </w:p>
                  <w:p w14:paraId="16623757" w14:textId="77777777" w:rsidR="00B96D42" w:rsidRPr="00CA15D7" w:rsidRDefault="00B96D42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@grancanariaswimweekbymc</w:t>
                    </w:r>
                  </w:p>
                  <w:p w14:paraId="50F1D4C7" w14:textId="5466886D" w:rsidR="00B96D42" w:rsidRPr="00CA15D7" w:rsidRDefault="00B96D42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5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instagram.com/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grancanariaswimweekbymc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</w:p>
                  <w:p w14:paraId="687CBDC4" w14:textId="2770907F" w:rsidR="00B96D42" w:rsidRPr="00CA15D7" w:rsidRDefault="00B96D42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6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twitter.com/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GCSwimWeek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</w:p>
                  <w:p w14:paraId="733419D0" w14:textId="2587E12C" w:rsidR="00B96D42" w:rsidRDefault="00B96D42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7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facebook.com/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GranCanariaSwimWeekbyMC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 </w:t>
                    </w:r>
                  </w:p>
                  <w:p w14:paraId="3AAB5D90" w14:textId="77777777" w:rsidR="00B96D42" w:rsidRDefault="00B96D42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</w:p>
                  <w:p w14:paraId="75EEEDF3" w14:textId="7C8CA538" w:rsidR="00B96D42" w:rsidRPr="00CA15D7" w:rsidRDefault="00B96D42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8"/>
                        <w:szCs w:val="18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www.grancanariaswimweek.com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7DC006D" w14:textId="1FC62A1C" w:rsidR="00B96D42" w:rsidRDefault="00B96D42">
    <w:pPr>
      <w:pStyle w:val="Piedepgina"/>
    </w:pPr>
  </w:p>
  <w:p w14:paraId="6E091B0E" w14:textId="087775F5" w:rsidR="00B96D42" w:rsidRDefault="00B96D42">
    <w:pPr>
      <w:pStyle w:val="Piedepgina"/>
    </w:pPr>
    <w:r w:rsidRPr="00CA15D7">
      <w:rPr>
        <w:rFonts w:ascii="Barlow" w:hAnsi="Barlow" w:cstheme="minorHAnsi"/>
        <w:b/>
        <w:bCs/>
        <w:noProof/>
        <w:color w:val="171736"/>
        <w:kern w:val="24"/>
        <w:sz w:val="16"/>
        <w:szCs w:val="16"/>
        <w:lang w:eastAsia="es-ES"/>
      </w:rPr>
      <w:drawing>
        <wp:anchor distT="0" distB="0" distL="114300" distR="114300" simplePos="0" relativeHeight="251678208" behindDoc="0" locked="0" layoutInCell="1" allowOverlap="1" wp14:anchorId="656E87D4" wp14:editId="324C416A">
          <wp:simplePos x="0" y="0"/>
          <wp:positionH relativeFrom="margin">
            <wp:align>left</wp:align>
          </wp:positionH>
          <wp:positionV relativeFrom="paragraph">
            <wp:posOffset>24765</wp:posOffset>
          </wp:positionV>
          <wp:extent cx="146050" cy="433705"/>
          <wp:effectExtent l="0" t="0" r="6350" b="4445"/>
          <wp:wrapSquare wrapText="bothSides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546" b="42749"/>
                  <a:stretch/>
                </pic:blipFill>
                <pic:spPr bwMode="auto">
                  <a:xfrm>
                    <a:off x="0" y="0"/>
                    <a:ext cx="146050" cy="43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5FD089" w14:textId="30699ADD" w:rsidR="00B96D42" w:rsidRPr="00CA0D6B" w:rsidRDefault="00B96D42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9232" behindDoc="0" locked="0" layoutInCell="1" allowOverlap="1" wp14:anchorId="55A5D075" wp14:editId="4C3E1E96">
          <wp:simplePos x="0" y="0"/>
          <wp:positionH relativeFrom="column">
            <wp:posOffset>5038090</wp:posOffset>
          </wp:positionH>
          <wp:positionV relativeFrom="paragraph">
            <wp:posOffset>121285</wp:posOffset>
          </wp:positionV>
          <wp:extent cx="720725" cy="532765"/>
          <wp:effectExtent l="0" t="0" r="3175" b="0"/>
          <wp:wrapSquare wrapText="bothSides"/>
          <wp:docPr id="6" name="Imagen 6" descr="Interfaz de usuario gráfica, Aplicación, Icon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Icon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88"/>
                  <a:stretch/>
                </pic:blipFill>
                <pic:spPr bwMode="auto">
                  <a:xfrm>
                    <a:off x="0" y="0"/>
                    <a:ext cx="7207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80256" behindDoc="0" locked="0" layoutInCell="1" allowOverlap="1" wp14:anchorId="3CF8CB38" wp14:editId="488D9D59">
          <wp:simplePos x="0" y="0"/>
          <wp:positionH relativeFrom="column">
            <wp:posOffset>4539615</wp:posOffset>
          </wp:positionH>
          <wp:positionV relativeFrom="paragraph">
            <wp:posOffset>159385</wp:posOffset>
          </wp:positionV>
          <wp:extent cx="427990" cy="422275"/>
          <wp:effectExtent l="0" t="0" r="0" b="0"/>
          <wp:wrapSquare wrapText="bothSides"/>
          <wp:docPr id="9" name="Imagen 9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7C5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CB0F166" wp14:editId="20C8AAF8">
          <wp:simplePos x="0" y="0"/>
          <wp:positionH relativeFrom="page">
            <wp:posOffset>6833870</wp:posOffset>
          </wp:positionH>
          <wp:positionV relativeFrom="bottomMargin">
            <wp:posOffset>840105</wp:posOffset>
          </wp:positionV>
          <wp:extent cx="708025" cy="536575"/>
          <wp:effectExtent l="0" t="0" r="0" b="0"/>
          <wp:wrapSquare wrapText="bothSides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_IFEMA_LOG_RGB_NEG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02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D2792" w14:textId="77777777" w:rsidR="003F6793" w:rsidRDefault="003F6793" w:rsidP="00D92246">
      <w:r>
        <w:separator/>
      </w:r>
    </w:p>
  </w:footnote>
  <w:footnote w:type="continuationSeparator" w:id="0">
    <w:p w14:paraId="3B4302E4" w14:textId="77777777" w:rsidR="003F6793" w:rsidRDefault="003F6793" w:rsidP="00D92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A4482" w14:textId="6BFA7FED" w:rsidR="00B96D42" w:rsidRDefault="00B96D42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  <w:r>
      <w:rPr>
        <w:noProof/>
        <w:lang w:eastAsia="es-ES"/>
      </w:rPr>
      <w:drawing>
        <wp:anchor distT="0" distB="0" distL="114300" distR="114300" simplePos="0" relativeHeight="251681280" behindDoc="0" locked="0" layoutInCell="1" allowOverlap="1" wp14:anchorId="022A9A31" wp14:editId="5D554541">
          <wp:simplePos x="0" y="0"/>
          <wp:positionH relativeFrom="margin">
            <wp:posOffset>150042</wp:posOffset>
          </wp:positionH>
          <wp:positionV relativeFrom="paragraph">
            <wp:posOffset>-239149</wp:posOffset>
          </wp:positionV>
          <wp:extent cx="1429385" cy="1144270"/>
          <wp:effectExtent l="0" t="0" r="0" b="0"/>
          <wp:wrapSquare wrapText="bothSides"/>
          <wp:docPr id="2" name="Imagen 2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14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F48">
      <w:rPr>
        <w:noProof/>
        <w:sz w:val="16"/>
        <w:szCs w:val="16"/>
        <w:lang w:eastAsia="es-E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F3C0000" wp14:editId="03C3CB03">
              <wp:simplePos x="0" y="0"/>
              <wp:positionH relativeFrom="column">
                <wp:posOffset>450215</wp:posOffset>
              </wp:positionH>
              <wp:positionV relativeFrom="paragraph">
                <wp:posOffset>-1270</wp:posOffset>
              </wp:positionV>
              <wp:extent cx="0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F47551" id="Conector recto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45pt,-.1pt" to="35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" strokecolor="#eb4f2a [3204]" strokeweight=".5pt">
              <v:stroke joinstyle="miter"/>
            </v:line>
          </w:pict>
        </mc:Fallback>
      </mc:AlternateContent>
    </w:r>
  </w:p>
  <w:p w14:paraId="3582E6CF" w14:textId="42C04D99" w:rsidR="00B96D42" w:rsidRDefault="00B96D42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79DD73F7" w14:textId="72BD467F" w:rsidR="00B96D42" w:rsidRDefault="00B96D42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3FB6CE4E" w14:textId="4BCDA52B" w:rsidR="00B96D42" w:rsidRPr="00CA15D7" w:rsidRDefault="00B96D42" w:rsidP="009600A5">
    <w:pPr>
      <w:spacing w:line="360" w:lineRule="exact"/>
      <w:jc w:val="right"/>
      <w:rPr>
        <w:rFonts w:ascii="FS Meridian" w:hAnsi="FS Meridian" w:cstheme="minorHAnsi"/>
        <w:color w:val="171736"/>
        <w:sz w:val="16"/>
        <w:szCs w:val="16"/>
      </w:rPr>
    </w:pPr>
    <w:r w:rsidRPr="00CA15D7">
      <w:rPr>
        <w:rFonts w:ascii="FS Meridian" w:hAnsi="FS Meridian" w:cstheme="minorHAnsi"/>
        <w:b/>
        <w:bCs/>
        <w:color w:val="171736"/>
        <w:sz w:val="36"/>
        <w:szCs w:val="36"/>
      </w:rPr>
      <w:t>Nota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64DC9"/>
    <w:multiLevelType w:val="hybridMultilevel"/>
    <w:tmpl w:val="4C70BF6C"/>
    <w:lvl w:ilvl="0" w:tplc="3A120CD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9546977"/>
    <w:multiLevelType w:val="hybridMultilevel"/>
    <w:tmpl w:val="14B84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64E22"/>
    <w:multiLevelType w:val="multilevel"/>
    <w:tmpl w:val="520E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7BB"/>
    <w:rsid w:val="00032889"/>
    <w:rsid w:val="00042D33"/>
    <w:rsid w:val="00043646"/>
    <w:rsid w:val="0005609A"/>
    <w:rsid w:val="00084EC5"/>
    <w:rsid w:val="00086CBF"/>
    <w:rsid w:val="0009373C"/>
    <w:rsid w:val="000C2AC9"/>
    <w:rsid w:val="000C7829"/>
    <w:rsid w:val="00104BAB"/>
    <w:rsid w:val="00107B4E"/>
    <w:rsid w:val="0012128D"/>
    <w:rsid w:val="00122F9B"/>
    <w:rsid w:val="00127CE8"/>
    <w:rsid w:val="00157A77"/>
    <w:rsid w:val="00157B6E"/>
    <w:rsid w:val="00173F39"/>
    <w:rsid w:val="00174F46"/>
    <w:rsid w:val="0018415C"/>
    <w:rsid w:val="00184CA6"/>
    <w:rsid w:val="001A6375"/>
    <w:rsid w:val="001B6379"/>
    <w:rsid w:val="001D10D3"/>
    <w:rsid w:val="00203156"/>
    <w:rsid w:val="00215771"/>
    <w:rsid w:val="0022128D"/>
    <w:rsid w:val="002251FA"/>
    <w:rsid w:val="00231749"/>
    <w:rsid w:val="00233F96"/>
    <w:rsid w:val="0024227C"/>
    <w:rsid w:val="00261357"/>
    <w:rsid w:val="002639BA"/>
    <w:rsid w:val="002647EE"/>
    <w:rsid w:val="00277EEE"/>
    <w:rsid w:val="00290573"/>
    <w:rsid w:val="00297126"/>
    <w:rsid w:val="002E6343"/>
    <w:rsid w:val="002F1713"/>
    <w:rsid w:val="002F7F1C"/>
    <w:rsid w:val="0030453A"/>
    <w:rsid w:val="00323E5D"/>
    <w:rsid w:val="0035419C"/>
    <w:rsid w:val="003739F2"/>
    <w:rsid w:val="00374A86"/>
    <w:rsid w:val="003828DD"/>
    <w:rsid w:val="003850E4"/>
    <w:rsid w:val="00395715"/>
    <w:rsid w:val="00397255"/>
    <w:rsid w:val="003A5165"/>
    <w:rsid w:val="003B1C09"/>
    <w:rsid w:val="003C27BB"/>
    <w:rsid w:val="003E0CBA"/>
    <w:rsid w:val="003F6793"/>
    <w:rsid w:val="003F68EE"/>
    <w:rsid w:val="00402FC2"/>
    <w:rsid w:val="00404076"/>
    <w:rsid w:val="0043417D"/>
    <w:rsid w:val="0043427E"/>
    <w:rsid w:val="004637D0"/>
    <w:rsid w:val="004858AE"/>
    <w:rsid w:val="0049216A"/>
    <w:rsid w:val="004A3937"/>
    <w:rsid w:val="004A778D"/>
    <w:rsid w:val="004F556C"/>
    <w:rsid w:val="00521AFB"/>
    <w:rsid w:val="005359CB"/>
    <w:rsid w:val="00541096"/>
    <w:rsid w:val="00564E8F"/>
    <w:rsid w:val="005654D0"/>
    <w:rsid w:val="005A10B4"/>
    <w:rsid w:val="005A3927"/>
    <w:rsid w:val="005A56CF"/>
    <w:rsid w:val="005B3843"/>
    <w:rsid w:val="005C24DA"/>
    <w:rsid w:val="005D1155"/>
    <w:rsid w:val="005D57F0"/>
    <w:rsid w:val="005D6D75"/>
    <w:rsid w:val="005E4CD2"/>
    <w:rsid w:val="005F6FC8"/>
    <w:rsid w:val="006103EC"/>
    <w:rsid w:val="00620240"/>
    <w:rsid w:val="00633265"/>
    <w:rsid w:val="00633584"/>
    <w:rsid w:val="00652719"/>
    <w:rsid w:val="006647D4"/>
    <w:rsid w:val="00685BF5"/>
    <w:rsid w:val="0068609E"/>
    <w:rsid w:val="00695B59"/>
    <w:rsid w:val="00697736"/>
    <w:rsid w:val="006A1A00"/>
    <w:rsid w:val="006A49E9"/>
    <w:rsid w:val="006B2EFE"/>
    <w:rsid w:val="006B521E"/>
    <w:rsid w:val="006B6F89"/>
    <w:rsid w:val="006D0641"/>
    <w:rsid w:val="006D1311"/>
    <w:rsid w:val="006D40D2"/>
    <w:rsid w:val="00714FED"/>
    <w:rsid w:val="00717B1B"/>
    <w:rsid w:val="0074094D"/>
    <w:rsid w:val="007414B1"/>
    <w:rsid w:val="00754A94"/>
    <w:rsid w:val="00754F5C"/>
    <w:rsid w:val="007705DF"/>
    <w:rsid w:val="0078404F"/>
    <w:rsid w:val="00785D60"/>
    <w:rsid w:val="007868F1"/>
    <w:rsid w:val="007B52C2"/>
    <w:rsid w:val="007B560D"/>
    <w:rsid w:val="007C7CF2"/>
    <w:rsid w:val="007D1E94"/>
    <w:rsid w:val="007E7AD3"/>
    <w:rsid w:val="008113F2"/>
    <w:rsid w:val="00813E65"/>
    <w:rsid w:val="0082341F"/>
    <w:rsid w:val="008471F0"/>
    <w:rsid w:val="008536B2"/>
    <w:rsid w:val="008563A2"/>
    <w:rsid w:val="0085696D"/>
    <w:rsid w:val="00857D4B"/>
    <w:rsid w:val="008623D9"/>
    <w:rsid w:val="008802C6"/>
    <w:rsid w:val="00881386"/>
    <w:rsid w:val="008852BC"/>
    <w:rsid w:val="00890B2C"/>
    <w:rsid w:val="008963FE"/>
    <w:rsid w:val="008A238B"/>
    <w:rsid w:val="008E469B"/>
    <w:rsid w:val="00920F65"/>
    <w:rsid w:val="0092544A"/>
    <w:rsid w:val="00927C37"/>
    <w:rsid w:val="00933EA6"/>
    <w:rsid w:val="00935694"/>
    <w:rsid w:val="00944E39"/>
    <w:rsid w:val="0094535E"/>
    <w:rsid w:val="00954F7C"/>
    <w:rsid w:val="009572D6"/>
    <w:rsid w:val="009600A5"/>
    <w:rsid w:val="00965B8B"/>
    <w:rsid w:val="00972410"/>
    <w:rsid w:val="009726A0"/>
    <w:rsid w:val="00982034"/>
    <w:rsid w:val="0099212D"/>
    <w:rsid w:val="00993FD4"/>
    <w:rsid w:val="00997849"/>
    <w:rsid w:val="00997C52"/>
    <w:rsid w:val="009B7DD1"/>
    <w:rsid w:val="009C4C72"/>
    <w:rsid w:val="009D3671"/>
    <w:rsid w:val="009D64B0"/>
    <w:rsid w:val="00A00624"/>
    <w:rsid w:val="00A04403"/>
    <w:rsid w:val="00A12F14"/>
    <w:rsid w:val="00A2748E"/>
    <w:rsid w:val="00A3679C"/>
    <w:rsid w:val="00A579BA"/>
    <w:rsid w:val="00A67594"/>
    <w:rsid w:val="00A82739"/>
    <w:rsid w:val="00A92255"/>
    <w:rsid w:val="00AB6AD4"/>
    <w:rsid w:val="00AD0529"/>
    <w:rsid w:val="00AD41F8"/>
    <w:rsid w:val="00AD50ED"/>
    <w:rsid w:val="00AF77A7"/>
    <w:rsid w:val="00B12D1D"/>
    <w:rsid w:val="00B33715"/>
    <w:rsid w:val="00B4054A"/>
    <w:rsid w:val="00B71EA4"/>
    <w:rsid w:val="00B90ED8"/>
    <w:rsid w:val="00B92257"/>
    <w:rsid w:val="00B95FA8"/>
    <w:rsid w:val="00B96D42"/>
    <w:rsid w:val="00BA5E8A"/>
    <w:rsid w:val="00BB0D78"/>
    <w:rsid w:val="00BB17EF"/>
    <w:rsid w:val="00BB3001"/>
    <w:rsid w:val="00BB6C04"/>
    <w:rsid w:val="00BF3633"/>
    <w:rsid w:val="00BF6A61"/>
    <w:rsid w:val="00C0584E"/>
    <w:rsid w:val="00C30640"/>
    <w:rsid w:val="00C445B3"/>
    <w:rsid w:val="00C475C4"/>
    <w:rsid w:val="00C53148"/>
    <w:rsid w:val="00C70AE6"/>
    <w:rsid w:val="00C82A10"/>
    <w:rsid w:val="00C92F82"/>
    <w:rsid w:val="00C95A95"/>
    <w:rsid w:val="00C9629C"/>
    <w:rsid w:val="00C96CB5"/>
    <w:rsid w:val="00CA0D6B"/>
    <w:rsid w:val="00CA15D7"/>
    <w:rsid w:val="00CA2FAB"/>
    <w:rsid w:val="00CA507A"/>
    <w:rsid w:val="00CC51D0"/>
    <w:rsid w:val="00CD09EE"/>
    <w:rsid w:val="00CD62B8"/>
    <w:rsid w:val="00CE2C32"/>
    <w:rsid w:val="00CE33E0"/>
    <w:rsid w:val="00CE71FE"/>
    <w:rsid w:val="00CF138C"/>
    <w:rsid w:val="00CF7E33"/>
    <w:rsid w:val="00D0096E"/>
    <w:rsid w:val="00D02F08"/>
    <w:rsid w:val="00D05F48"/>
    <w:rsid w:val="00D10478"/>
    <w:rsid w:val="00D555FE"/>
    <w:rsid w:val="00D858E9"/>
    <w:rsid w:val="00D90287"/>
    <w:rsid w:val="00D91419"/>
    <w:rsid w:val="00D92246"/>
    <w:rsid w:val="00DC3F66"/>
    <w:rsid w:val="00DC4D39"/>
    <w:rsid w:val="00DE1BF5"/>
    <w:rsid w:val="00E0584A"/>
    <w:rsid w:val="00E135A6"/>
    <w:rsid w:val="00E3773B"/>
    <w:rsid w:val="00E84975"/>
    <w:rsid w:val="00EC66AB"/>
    <w:rsid w:val="00EC78D6"/>
    <w:rsid w:val="00ED1DCE"/>
    <w:rsid w:val="00ED57F7"/>
    <w:rsid w:val="00EE71BB"/>
    <w:rsid w:val="00EF0927"/>
    <w:rsid w:val="00F31F4F"/>
    <w:rsid w:val="00F37F1E"/>
    <w:rsid w:val="00F546A8"/>
    <w:rsid w:val="00F62DD8"/>
    <w:rsid w:val="00F863BC"/>
    <w:rsid w:val="00F93E96"/>
    <w:rsid w:val="00F9545E"/>
    <w:rsid w:val="00FB24BD"/>
    <w:rsid w:val="00FC3BF6"/>
    <w:rsid w:val="00FD0D96"/>
    <w:rsid w:val="00FD40F1"/>
    <w:rsid w:val="00FE4132"/>
    <w:rsid w:val="00FE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DFA4C7C"/>
  <w15:docId w15:val="{6739E96D-67DB-B249-A659-9E13451C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265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2128D"/>
    <w:rPr>
      <w:color w:val="FFFF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128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92246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92246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D92246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2246"/>
    <w:rPr>
      <w:rFonts w:eastAsiaTheme="minorEastAsia"/>
    </w:rPr>
  </w:style>
  <w:style w:type="character" w:styleId="Hipervnculovisitado">
    <w:name w:val="FollowedHyperlink"/>
    <w:basedOn w:val="Fuentedeprrafopredeter"/>
    <w:uiPriority w:val="99"/>
    <w:semiHidden/>
    <w:unhideWhenUsed/>
    <w:rsid w:val="00997849"/>
    <w:rPr>
      <w:color w:val="FFFFFF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13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386"/>
    <w:rPr>
      <w:rFonts w:ascii="Tahoma" w:eastAsiaTheme="minorEastAsia" w:hAnsi="Tahoma" w:cs="Tahoma"/>
      <w:sz w:val="16"/>
      <w:szCs w:val="1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F171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445B3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character" w:customStyle="1" w:styleId="apple-converted-space">
    <w:name w:val="apple-converted-space"/>
    <w:basedOn w:val="Fuentedeprrafopredeter"/>
    <w:rsid w:val="007E7AD3"/>
  </w:style>
  <w:style w:type="paragraph" w:styleId="Revisin">
    <w:name w:val="Revision"/>
    <w:hidden/>
    <w:uiPriority w:val="99"/>
    <w:semiHidden/>
    <w:rsid w:val="005A56CF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6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6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hyperlink" Target="http://twitter.com/GCSwimWeek/" TargetMode="External"/><Relationship Id="rId7" Type="http://schemas.openxmlformats.org/officeDocument/2006/relationships/hyperlink" Target="http://facebook.com/GranCanariaSwimWeekbyMC/" TargetMode="External"/><Relationship Id="rId2" Type="http://schemas.openxmlformats.org/officeDocument/2006/relationships/hyperlink" Target="http://instagram.com/grancanariaswimweekbymc/" TargetMode="External"/><Relationship Id="rId1" Type="http://schemas.openxmlformats.org/officeDocument/2006/relationships/image" Target="media/image2.emf"/><Relationship Id="rId6" Type="http://schemas.openxmlformats.org/officeDocument/2006/relationships/hyperlink" Target="http://twitter.com/GCSwimWeek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instagram.com/grancanariaswimweekbymc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facebook.com/GranCanariaSwimWeekbyMC/" TargetMode="Externa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IFEMA MADRID">
      <a:dk1>
        <a:srgbClr val="161636"/>
      </a:dk1>
      <a:lt1>
        <a:srgbClr val="FFFFFF"/>
      </a:lt1>
      <a:dk2>
        <a:srgbClr val="282052"/>
      </a:dk2>
      <a:lt2>
        <a:srgbClr val="E22424"/>
      </a:lt2>
      <a:accent1>
        <a:srgbClr val="EB4F2A"/>
      </a:accent1>
      <a:accent2>
        <a:srgbClr val="FF660E"/>
      </a:accent2>
      <a:accent3>
        <a:srgbClr val="8321FA"/>
      </a:accent3>
      <a:accent4>
        <a:srgbClr val="70BEE2"/>
      </a:accent4>
      <a:accent5>
        <a:srgbClr val="FFC405"/>
      </a:accent5>
      <a:accent6>
        <a:srgbClr val="B6B5B5"/>
      </a:accent6>
      <a:hlink>
        <a:srgbClr val="FFFFFF"/>
      </a:hlink>
      <a:folHlink>
        <a:srgbClr val="FFFF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IFEMA MADRID</dc:creator>
  <cp:lastModifiedBy>Pablo Santos</cp:lastModifiedBy>
  <cp:revision>3</cp:revision>
  <dcterms:created xsi:type="dcterms:W3CDTF">2021-10-06T13:33:00Z</dcterms:created>
  <dcterms:modified xsi:type="dcterms:W3CDTF">2021-10-06T13:34:00Z</dcterms:modified>
</cp:coreProperties>
</file>